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F8" w:rsidRDefault="003706F8"/>
    <w:p w:rsidR="00CC670D" w:rsidRDefault="00CC670D" w:rsidP="00CC670D"/>
    <w:p w:rsidR="00CC670D" w:rsidRDefault="00CC670D" w:rsidP="00CC670D"/>
    <w:p w:rsidR="00CC670D" w:rsidRDefault="00CC670D" w:rsidP="00CC670D"/>
    <w:p w:rsidR="00CC670D" w:rsidRDefault="00CC670D" w:rsidP="00CC670D"/>
    <w:p w:rsidR="00CC670D" w:rsidRDefault="00CC670D" w:rsidP="00CC670D"/>
    <w:p w:rsidR="00CC670D" w:rsidRDefault="00CC670D" w:rsidP="00CC670D"/>
    <w:p w:rsidR="00CC670D" w:rsidRDefault="00CC670D" w:rsidP="00CC670D">
      <w:pPr>
        <w:rPr>
          <w:rFonts w:hint="eastAsia"/>
        </w:rPr>
      </w:pPr>
    </w:p>
    <w:p w:rsidR="005D3E12" w:rsidRDefault="005D3E12" w:rsidP="00CC670D"/>
    <w:p w:rsidR="00CC670D" w:rsidRPr="00CC670D" w:rsidRDefault="00CC670D" w:rsidP="00CC670D">
      <w:pPr>
        <w:spacing w:line="560" w:lineRule="exact"/>
        <w:jc w:val="center"/>
        <w:rPr>
          <w:rFonts w:ascii="仿宋" w:eastAsia="仿宋" w:hAnsi="仿宋"/>
          <w:sz w:val="32"/>
          <w:szCs w:val="32"/>
        </w:rPr>
      </w:pPr>
      <w:r w:rsidRPr="00CC670D">
        <w:rPr>
          <w:rFonts w:ascii="仿宋" w:eastAsia="仿宋" w:hAnsi="仿宋" w:hint="eastAsia"/>
          <w:sz w:val="32"/>
          <w:szCs w:val="32"/>
        </w:rPr>
        <w:t>连景社发〔2018〕</w:t>
      </w:r>
      <w:r w:rsidR="002841EC">
        <w:rPr>
          <w:rFonts w:ascii="仿宋" w:eastAsia="仿宋" w:hAnsi="仿宋" w:hint="eastAsia"/>
          <w:sz w:val="32"/>
          <w:szCs w:val="32"/>
        </w:rPr>
        <w:t>57</w:t>
      </w:r>
      <w:r w:rsidRPr="00CC670D">
        <w:rPr>
          <w:rFonts w:ascii="仿宋" w:eastAsia="仿宋" w:hAnsi="仿宋" w:hint="eastAsia"/>
          <w:sz w:val="32"/>
          <w:szCs w:val="32"/>
        </w:rPr>
        <w:t>号</w:t>
      </w:r>
    </w:p>
    <w:p w:rsidR="00CC670D" w:rsidRDefault="00CC670D" w:rsidP="00CC670D">
      <w:pPr>
        <w:spacing w:line="560" w:lineRule="exact"/>
      </w:pPr>
    </w:p>
    <w:p w:rsidR="00CC670D" w:rsidRDefault="00CC670D" w:rsidP="00CC670D">
      <w:pPr>
        <w:spacing w:line="560" w:lineRule="exact"/>
      </w:pPr>
    </w:p>
    <w:p w:rsidR="009A4527" w:rsidRPr="006B578C" w:rsidRDefault="009A4527" w:rsidP="009A4527">
      <w:pPr>
        <w:spacing w:line="560" w:lineRule="exact"/>
        <w:jc w:val="center"/>
        <w:rPr>
          <w:rFonts w:ascii="Times New Roman" w:eastAsia="方正小标宋简体" w:hAnsi="Times New Roman"/>
          <w:b/>
          <w:bCs/>
          <w:sz w:val="44"/>
          <w:szCs w:val="44"/>
        </w:rPr>
      </w:pPr>
      <w:r w:rsidRPr="006B578C">
        <w:rPr>
          <w:rFonts w:ascii="Times New Roman" w:eastAsia="方正小标宋简体" w:hAnsi="Times New Roman"/>
          <w:b/>
          <w:bCs/>
          <w:sz w:val="44"/>
          <w:szCs w:val="44"/>
        </w:rPr>
        <w:t>云台山风景名胜区农机购置补贴内控制度</w:t>
      </w:r>
    </w:p>
    <w:p w:rsidR="009A4527" w:rsidRPr="006B578C" w:rsidRDefault="009A4527" w:rsidP="009A4527">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云台街道农技站：</w:t>
      </w:r>
    </w:p>
    <w:p w:rsidR="009A4527" w:rsidRPr="006B578C" w:rsidRDefault="009A4527" w:rsidP="009A4527">
      <w:pPr>
        <w:spacing w:line="560" w:lineRule="exact"/>
        <w:ind w:firstLine="555"/>
        <w:rPr>
          <w:rFonts w:ascii="Times New Roman" w:eastAsia="仿宋" w:hAnsi="Times New Roman"/>
          <w:color w:val="000000"/>
          <w:sz w:val="32"/>
          <w:szCs w:val="32"/>
        </w:rPr>
      </w:pPr>
      <w:r w:rsidRPr="006B578C">
        <w:rPr>
          <w:rFonts w:ascii="Times New Roman" w:eastAsia="仿宋" w:hAnsi="仿宋"/>
          <w:color w:val="000000"/>
          <w:sz w:val="32"/>
          <w:szCs w:val="32"/>
        </w:rPr>
        <w:t>根据省农机局《基层农机购置补贴政策内控制度建设实证分析》，结合景区实际，围绕农机购置补贴五大环节内控制度要求，特制定建立本内控制度。</w:t>
      </w:r>
    </w:p>
    <w:p w:rsidR="009A4527" w:rsidRPr="006B578C" w:rsidRDefault="009A4527" w:rsidP="009A4527">
      <w:pPr>
        <w:widowControl/>
        <w:numPr>
          <w:ilvl w:val="0"/>
          <w:numId w:val="1"/>
        </w:numPr>
        <w:spacing w:line="560" w:lineRule="exact"/>
        <w:ind w:firstLine="555"/>
        <w:jc w:val="left"/>
        <w:rPr>
          <w:rFonts w:ascii="Times New Roman" w:eastAsia="黑体" w:hAnsi="Times New Roman"/>
          <w:b/>
          <w:color w:val="000000"/>
          <w:sz w:val="32"/>
          <w:szCs w:val="32"/>
        </w:rPr>
      </w:pPr>
      <w:r w:rsidRPr="006B578C">
        <w:rPr>
          <w:rFonts w:ascii="Times New Roman" w:eastAsia="黑体" w:hAnsi="黑体"/>
          <w:b/>
          <w:color w:val="000000"/>
          <w:sz w:val="32"/>
          <w:szCs w:val="32"/>
        </w:rPr>
        <w:t>农机购置补贴实施方案制定</w:t>
      </w:r>
    </w:p>
    <w:p w:rsidR="009A4527" w:rsidRPr="006B578C" w:rsidRDefault="009A4527" w:rsidP="009A4527">
      <w:pPr>
        <w:spacing w:line="560" w:lineRule="exact"/>
        <w:ind w:firstLineChars="200" w:firstLine="640"/>
        <w:rPr>
          <w:rFonts w:ascii="Times New Roman" w:eastAsia="仿宋" w:hAnsi="Times New Roman"/>
          <w:color w:val="000000"/>
          <w:sz w:val="32"/>
          <w:szCs w:val="32"/>
        </w:rPr>
      </w:pPr>
      <w:r w:rsidRPr="006B578C">
        <w:rPr>
          <w:rFonts w:ascii="Times New Roman" w:eastAsia="仿宋" w:hAnsi="仿宋"/>
          <w:color w:val="000000"/>
          <w:sz w:val="32"/>
          <w:szCs w:val="32"/>
        </w:rPr>
        <w:t>根据《</w:t>
      </w:r>
      <w:r w:rsidRPr="006B578C">
        <w:rPr>
          <w:rFonts w:ascii="Times New Roman" w:eastAsia="仿宋" w:hAnsi="Times New Roman"/>
          <w:color w:val="000000"/>
          <w:sz w:val="32"/>
          <w:szCs w:val="32"/>
        </w:rPr>
        <w:t>2018-2020</w:t>
      </w:r>
      <w:r w:rsidRPr="006B578C">
        <w:rPr>
          <w:rFonts w:ascii="Times New Roman" w:eastAsia="仿宋" w:hAnsi="仿宋"/>
          <w:color w:val="000000"/>
          <w:sz w:val="32"/>
          <w:szCs w:val="32"/>
        </w:rPr>
        <w:t>年江苏省农业机械购置补贴实施办法》（苏农机行〔</w:t>
      </w:r>
      <w:r w:rsidRPr="006B578C">
        <w:rPr>
          <w:rFonts w:ascii="Times New Roman" w:eastAsia="仿宋" w:hAnsi="Times New Roman"/>
          <w:color w:val="000000"/>
          <w:sz w:val="32"/>
          <w:szCs w:val="32"/>
        </w:rPr>
        <w:t>2018</w:t>
      </w: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6</w:t>
      </w:r>
      <w:r w:rsidRPr="006B578C">
        <w:rPr>
          <w:rFonts w:ascii="Times New Roman" w:eastAsia="仿宋" w:hAnsi="仿宋"/>
          <w:color w:val="000000"/>
          <w:sz w:val="32"/>
          <w:szCs w:val="32"/>
        </w:rPr>
        <w:t>号）要求，结合景区实际情况，制定《</w:t>
      </w:r>
      <w:r w:rsidRPr="006B578C">
        <w:rPr>
          <w:rFonts w:ascii="Times New Roman" w:eastAsia="仿宋" w:hAnsi="Times New Roman"/>
          <w:color w:val="000000"/>
          <w:sz w:val="32"/>
          <w:szCs w:val="32"/>
        </w:rPr>
        <w:t>2018-2020</w:t>
      </w:r>
      <w:r w:rsidRPr="006B578C">
        <w:rPr>
          <w:rFonts w:ascii="Times New Roman" w:eastAsia="仿宋" w:hAnsi="仿宋"/>
          <w:color w:val="000000"/>
          <w:sz w:val="32"/>
          <w:szCs w:val="32"/>
        </w:rPr>
        <w:t>年云台山风景名胜区农业机械购置补贴实施方案》。方案从总体要求、补贴范围和补贴机具、补贴对象和补贴标准、工作职责、操作流程、资金分配使用及补贴执行时间、绩效管理、监督管理八个方面对农机购置补贴工作内容进行了细化和明确。</w:t>
      </w:r>
    </w:p>
    <w:p w:rsidR="009A4527" w:rsidRPr="006B578C" w:rsidRDefault="009A4527" w:rsidP="009A4527">
      <w:pPr>
        <w:spacing w:line="560" w:lineRule="exact"/>
        <w:ind w:firstLineChars="200" w:firstLine="643"/>
        <w:rPr>
          <w:rFonts w:ascii="Times New Roman" w:eastAsia="楷体_GB2312" w:hAnsi="Times New Roman"/>
          <w:b/>
          <w:color w:val="000000"/>
          <w:sz w:val="32"/>
          <w:szCs w:val="32"/>
        </w:rPr>
      </w:pPr>
      <w:r w:rsidRPr="006B578C">
        <w:rPr>
          <w:rFonts w:ascii="Times New Roman" w:eastAsia="楷体_GB2312" w:hAnsi="Times New Roman"/>
          <w:b/>
          <w:color w:val="000000"/>
          <w:sz w:val="32"/>
          <w:szCs w:val="32"/>
        </w:rPr>
        <w:t>1.</w:t>
      </w:r>
      <w:r w:rsidRPr="006B578C">
        <w:rPr>
          <w:rFonts w:ascii="Times New Roman" w:eastAsia="楷体_GB2312" w:hAnsi="Times New Roman"/>
          <w:b/>
          <w:color w:val="000000"/>
          <w:sz w:val="32"/>
          <w:szCs w:val="32"/>
        </w:rPr>
        <w:t>景区农机购置补贴实施方案制订流程</w:t>
      </w:r>
    </w:p>
    <w:p w:rsidR="009A4527" w:rsidRPr="006B578C" w:rsidRDefault="009A4527" w:rsidP="009A4527">
      <w:pPr>
        <w:spacing w:line="560" w:lineRule="exact"/>
        <w:ind w:firstLine="480"/>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1</w:t>
      </w:r>
      <w:r w:rsidRPr="006B578C">
        <w:rPr>
          <w:rFonts w:ascii="Times New Roman" w:eastAsia="仿宋" w:hAnsi="仿宋"/>
          <w:color w:val="000000"/>
          <w:sz w:val="32"/>
          <w:szCs w:val="32"/>
        </w:rPr>
        <w:t>）根据省级实施办法内容及景区实际情况，景区社会事业局联合财政局对制定实施方案的内容资料进行收集，评估上</w:t>
      </w:r>
      <w:r w:rsidRPr="006B578C">
        <w:rPr>
          <w:rFonts w:ascii="Times New Roman" w:eastAsia="仿宋" w:hAnsi="仿宋"/>
          <w:color w:val="000000"/>
          <w:sz w:val="32"/>
          <w:szCs w:val="32"/>
        </w:rPr>
        <w:lastRenderedPageBreak/>
        <w:t>年度农机购置补贴实施方案并进一步完善内容；</w:t>
      </w:r>
    </w:p>
    <w:p w:rsidR="009A4527" w:rsidRPr="006B578C" w:rsidRDefault="009A4527" w:rsidP="009A4527">
      <w:pPr>
        <w:spacing w:line="560" w:lineRule="exact"/>
        <w:ind w:firstLine="480"/>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2</w:t>
      </w:r>
      <w:r w:rsidRPr="006B578C">
        <w:rPr>
          <w:rFonts w:ascii="Times New Roman" w:eastAsia="仿宋" w:hAnsi="仿宋"/>
          <w:color w:val="000000"/>
          <w:sz w:val="32"/>
          <w:szCs w:val="32"/>
        </w:rPr>
        <w:t>）景区社会事业局形成实施方案初稿报分管领导，分管领导对实施方案内容进行预审；</w:t>
      </w:r>
    </w:p>
    <w:p w:rsidR="009A4527" w:rsidRPr="006B578C" w:rsidRDefault="009A4527" w:rsidP="009A4527">
      <w:pPr>
        <w:spacing w:line="560" w:lineRule="exact"/>
        <w:ind w:firstLine="480"/>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3</w:t>
      </w: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 xml:space="preserve"> </w:t>
      </w:r>
      <w:r w:rsidRPr="006B578C">
        <w:rPr>
          <w:rFonts w:ascii="Times New Roman" w:eastAsia="仿宋" w:hAnsi="仿宋"/>
          <w:color w:val="000000"/>
          <w:sz w:val="32"/>
          <w:szCs w:val="32"/>
        </w:rPr>
        <w:t>分管领导在对实施方案</w:t>
      </w:r>
      <w:r w:rsidR="00467336">
        <w:rPr>
          <w:rFonts w:ascii="Times New Roman" w:eastAsia="仿宋" w:hAnsi="仿宋"/>
          <w:color w:val="000000"/>
          <w:sz w:val="32"/>
          <w:szCs w:val="32"/>
        </w:rPr>
        <w:t>初稿预审后提交管委会办公室修改，管委会办公室修改后将初稿发至</w:t>
      </w:r>
      <w:r w:rsidRPr="006B578C">
        <w:rPr>
          <w:rFonts w:ascii="Times New Roman" w:eastAsia="仿宋" w:hAnsi="仿宋"/>
          <w:color w:val="000000"/>
          <w:sz w:val="32"/>
          <w:szCs w:val="32"/>
        </w:rPr>
        <w:t>相关领导审阅。景区社会事业局与景区财政局会议审核通过；</w:t>
      </w:r>
    </w:p>
    <w:p w:rsidR="009A4527" w:rsidRPr="006B578C" w:rsidRDefault="009A4527" w:rsidP="009A4527">
      <w:pPr>
        <w:spacing w:line="560" w:lineRule="exact"/>
        <w:ind w:firstLine="480"/>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4</w:t>
      </w:r>
      <w:r w:rsidRPr="006B578C">
        <w:rPr>
          <w:rFonts w:ascii="Times New Roman" w:eastAsia="仿宋" w:hAnsi="仿宋"/>
          <w:color w:val="000000"/>
          <w:sz w:val="32"/>
          <w:szCs w:val="32"/>
        </w:rPr>
        <w:t>）将通过的方案报管委会办公室审核，形成定稿；</w:t>
      </w:r>
    </w:p>
    <w:p w:rsidR="009A4527" w:rsidRPr="006B578C" w:rsidRDefault="009A4527" w:rsidP="009A4527">
      <w:pPr>
        <w:spacing w:line="560" w:lineRule="exact"/>
        <w:ind w:firstLine="480"/>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5</w:t>
      </w:r>
      <w:r w:rsidRPr="006B578C">
        <w:rPr>
          <w:rFonts w:ascii="Times New Roman" w:eastAsia="仿宋" w:hAnsi="仿宋"/>
          <w:color w:val="000000"/>
          <w:sz w:val="32"/>
          <w:szCs w:val="32"/>
        </w:rPr>
        <w:t>）实施方案定稿后，景区社会事业局与景区财政局联合会签、印制、下发，并上报上级主管部门备案，在云台山风景名胜区管委会政务网上进行公布。</w:t>
      </w:r>
    </w:p>
    <w:p w:rsidR="009A4527" w:rsidRPr="006B578C" w:rsidRDefault="009A4527" w:rsidP="009A4527">
      <w:pPr>
        <w:spacing w:line="560" w:lineRule="exact"/>
        <w:ind w:firstLine="480"/>
        <w:rPr>
          <w:rFonts w:ascii="Times New Roman" w:eastAsia="楷体_GB2312" w:hAnsi="Times New Roman"/>
          <w:b/>
          <w:color w:val="000000"/>
          <w:sz w:val="32"/>
          <w:szCs w:val="32"/>
        </w:rPr>
      </w:pPr>
      <w:r w:rsidRPr="006B578C">
        <w:rPr>
          <w:rFonts w:ascii="Times New Roman" w:eastAsia="楷体_GB2312" w:hAnsi="Times New Roman"/>
          <w:b/>
          <w:color w:val="000000"/>
          <w:sz w:val="32"/>
          <w:szCs w:val="32"/>
        </w:rPr>
        <w:t>2.</w:t>
      </w:r>
      <w:r w:rsidRPr="006B578C">
        <w:rPr>
          <w:rFonts w:ascii="Times New Roman" w:eastAsia="楷体_GB2312" w:hAnsi="Times New Roman"/>
          <w:b/>
          <w:color w:val="000000"/>
          <w:sz w:val="32"/>
          <w:szCs w:val="32"/>
        </w:rPr>
        <w:t>风险点及防控应对策略</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9A4527" w:rsidRPr="006B578C" w:rsidTr="00C166B0">
        <w:trPr>
          <w:trHeight w:val="567"/>
          <w:jc w:val="center"/>
        </w:trPr>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风险点</w:t>
            </w:r>
          </w:p>
        </w:tc>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防控应对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实施方案是否科学</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景区社会事业局、财政局联合制定</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实施方案是否合理</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社会事业局初稿、分管领导预审、领导班子集体审核</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实施方案是否有效</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景区社会事业局、财政局联合会签、印制、下发</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各部门职责是否明确</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通过层层审核，细化明确职责内容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实施方案是否能及时有效的将补贴流程及政策内容宣传到农户</w:t>
            </w:r>
          </w:p>
        </w:tc>
        <w:tc>
          <w:tcPr>
            <w:tcW w:w="4261" w:type="dxa"/>
            <w:vAlign w:val="center"/>
          </w:tcPr>
          <w:p w:rsidR="009A4527" w:rsidRPr="006B578C" w:rsidRDefault="009A4527" w:rsidP="00C166B0">
            <w:pPr>
              <w:spacing w:line="560" w:lineRule="exact"/>
              <w:rPr>
                <w:rFonts w:ascii="Times New Roman" w:eastAsia="仿宋" w:hAnsi="Times New Roman"/>
                <w:color w:val="000000"/>
                <w:spacing w:val="-12"/>
                <w:sz w:val="32"/>
                <w:szCs w:val="32"/>
              </w:rPr>
            </w:pPr>
            <w:r w:rsidRPr="006B578C">
              <w:rPr>
                <w:rFonts w:ascii="Times New Roman" w:eastAsia="仿宋" w:hAnsi="仿宋"/>
                <w:color w:val="000000"/>
                <w:spacing w:val="-12"/>
                <w:sz w:val="32"/>
                <w:szCs w:val="32"/>
              </w:rPr>
              <w:t>及时向社会公开年度农机购置补贴实施方案，拓宽宣传渠道，采用百姓喜闻乐见的形式加大对农机购置补贴政策及实施情</w:t>
            </w:r>
            <w:r w:rsidRPr="006B578C">
              <w:rPr>
                <w:rFonts w:ascii="Times New Roman" w:eastAsia="仿宋" w:hAnsi="仿宋"/>
                <w:color w:val="000000"/>
                <w:spacing w:val="-12"/>
                <w:sz w:val="32"/>
                <w:szCs w:val="32"/>
              </w:rPr>
              <w:lastRenderedPageBreak/>
              <w:t>况的宣传</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lastRenderedPageBreak/>
              <w:t>区级领导机构是否发挥作用</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重点事项集体决策</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区级领导机构是否运行正常</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部门协同配合，信息传递</w:t>
            </w:r>
          </w:p>
        </w:tc>
      </w:tr>
    </w:tbl>
    <w:p w:rsidR="009A4527" w:rsidRPr="009C2601" w:rsidRDefault="009A4527" w:rsidP="009A4527">
      <w:pPr>
        <w:spacing w:line="560" w:lineRule="exact"/>
        <w:ind w:firstLineChars="200" w:firstLine="643"/>
        <w:rPr>
          <w:rFonts w:ascii="黑体" w:eastAsia="黑体" w:hAnsi="黑体"/>
          <w:b/>
          <w:bCs/>
          <w:color w:val="000000"/>
          <w:sz w:val="32"/>
          <w:szCs w:val="32"/>
        </w:rPr>
      </w:pPr>
      <w:bookmarkStart w:id="0" w:name="_GoBack"/>
      <w:bookmarkEnd w:id="0"/>
      <w:r w:rsidRPr="009C2601">
        <w:rPr>
          <w:rFonts w:ascii="黑体" w:eastAsia="黑体" w:hAnsi="黑体"/>
          <w:b/>
          <w:color w:val="000000"/>
          <w:sz w:val="32"/>
          <w:szCs w:val="32"/>
        </w:rPr>
        <w:t>二、</w:t>
      </w:r>
      <w:r w:rsidRPr="009C2601">
        <w:rPr>
          <w:rFonts w:ascii="黑体" w:eastAsia="黑体" w:hAnsi="黑体"/>
          <w:b/>
          <w:bCs/>
          <w:color w:val="000000"/>
          <w:sz w:val="32"/>
          <w:szCs w:val="32"/>
        </w:rPr>
        <w:t>农机购置补贴申请的受理、审核与结算兑付</w:t>
      </w:r>
    </w:p>
    <w:p w:rsidR="009A4527" w:rsidRPr="006B578C" w:rsidRDefault="009A4527" w:rsidP="009A4527">
      <w:pPr>
        <w:spacing w:line="560" w:lineRule="exact"/>
        <w:ind w:firstLineChars="200" w:firstLine="640"/>
        <w:rPr>
          <w:rFonts w:ascii="Times New Roman" w:eastAsia="仿宋" w:hAnsi="Times New Roman"/>
          <w:color w:val="000000"/>
          <w:sz w:val="32"/>
          <w:szCs w:val="32"/>
        </w:rPr>
      </w:pPr>
      <w:r w:rsidRPr="006B578C">
        <w:rPr>
          <w:rFonts w:ascii="Times New Roman" w:eastAsia="仿宋" w:hAnsi="仿宋"/>
          <w:color w:val="000000"/>
          <w:sz w:val="32"/>
          <w:szCs w:val="32"/>
        </w:rPr>
        <w:t>我省农机购置补贴政策实施实行</w:t>
      </w:r>
      <w:r w:rsidRPr="006B578C">
        <w:rPr>
          <w:rFonts w:ascii="Times New Roman" w:eastAsia="仿宋" w:hAnsi="Times New Roman"/>
          <w:color w:val="000000"/>
          <w:sz w:val="32"/>
          <w:szCs w:val="32"/>
        </w:rPr>
        <w:t>“</w:t>
      </w:r>
      <w:r w:rsidRPr="006B578C">
        <w:rPr>
          <w:rFonts w:ascii="Times New Roman" w:eastAsia="仿宋" w:hAnsi="仿宋"/>
          <w:color w:val="000000"/>
          <w:sz w:val="32"/>
          <w:szCs w:val="32"/>
        </w:rPr>
        <w:t>自主购机、定额补贴、乡镇受理、县级结算、敞开补贴</w:t>
      </w:r>
      <w:r w:rsidRPr="006B578C">
        <w:rPr>
          <w:rFonts w:ascii="Times New Roman" w:eastAsia="仿宋" w:hAnsi="Times New Roman"/>
          <w:color w:val="000000"/>
          <w:sz w:val="32"/>
          <w:szCs w:val="32"/>
        </w:rPr>
        <w:t>”</w:t>
      </w:r>
      <w:r w:rsidRPr="006B578C">
        <w:rPr>
          <w:rFonts w:ascii="Times New Roman" w:eastAsia="仿宋" w:hAnsi="仿宋"/>
          <w:color w:val="000000"/>
          <w:sz w:val="32"/>
          <w:szCs w:val="32"/>
        </w:rPr>
        <w:t>的操作办法。获得农机购置补贴须由购机者提出申请，由街道农机主管部门受理、区社会事业局会同财政局核实和结算补贴资金。购机者和农机产销企业分别对其提交的农机购置补贴相关申请资料和购买机具的真实性承担法律责任。区社会事业局、财政局按职责分工对农机购置补贴材料的合规性审核结果负责。</w:t>
      </w:r>
    </w:p>
    <w:p w:rsidR="009A4527" w:rsidRPr="009C2601" w:rsidRDefault="009A4527" w:rsidP="009A4527">
      <w:pPr>
        <w:spacing w:line="560" w:lineRule="exact"/>
        <w:ind w:firstLine="482"/>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1.</w:t>
      </w:r>
      <w:r w:rsidRPr="009C2601">
        <w:rPr>
          <w:rFonts w:ascii="楷体_GB2312" w:eastAsia="楷体_GB2312" w:hAnsi="仿宋" w:hint="eastAsia"/>
          <w:b/>
          <w:color w:val="000000"/>
          <w:sz w:val="32"/>
          <w:szCs w:val="32"/>
        </w:rPr>
        <w:t>云台山风景名胜区农机购置补贴流程</w:t>
      </w:r>
    </w:p>
    <w:p w:rsidR="009A4527" w:rsidRPr="006B578C" w:rsidRDefault="009A4527" w:rsidP="009A4527">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景区购机补贴操作流程图</w:t>
      </w:r>
      <w:r w:rsidRPr="006B578C">
        <w:rPr>
          <w:rFonts w:ascii="Times New Roman" w:eastAsia="仿宋" w:hAnsi="Times New Roman"/>
          <w:color w:val="000000"/>
          <w:sz w:val="32"/>
          <w:szCs w:val="32"/>
        </w:rPr>
        <w:t xml:space="preserve">     </w:t>
      </w:r>
      <w:r w:rsidRPr="006B578C">
        <w:rPr>
          <w:rFonts w:ascii="Times New Roman" w:eastAsia="仿宋" w:hAnsi="仿宋"/>
          <w:color w:val="000000"/>
          <w:sz w:val="32"/>
          <w:szCs w:val="32"/>
        </w:rPr>
        <w:t>景区购机申请与结算流程图</w:t>
      </w: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shapetype id="_x0000_t202" coordsize="21600,21600" o:spt="202" path="m,l,21600r21600,l21600,xe">
            <v:stroke joinstyle="miter"/>
            <v:path gradientshapeok="t" o:connecttype="rect"/>
          </v:shapetype>
          <v:shape id="Text Box 4" o:spid="_x0000_s1026" type="#_x0000_t202" style="position:absolute;left:0;text-align:left;margin-left:218.8pt;margin-top:11.3pt;width:216.6pt;height:21.85pt;z-index:251660288">
            <v:textbox style="mso-next-textbox:#Text Box 4">
              <w:txbxContent>
                <w:p w:rsidR="009A4527" w:rsidRDefault="009A4527" w:rsidP="009A4527">
                  <w:pPr>
                    <w:spacing w:line="180" w:lineRule="exact"/>
                    <w:rPr>
                      <w:sz w:val="18"/>
                      <w:szCs w:val="18"/>
                    </w:rPr>
                  </w:pPr>
                  <w:r>
                    <w:rPr>
                      <w:rFonts w:ascii="宋体" w:hAnsi="宋体" w:cs="宋体" w:hint="eastAsia"/>
                      <w:color w:val="000000"/>
                      <w:sz w:val="18"/>
                      <w:szCs w:val="18"/>
                    </w:rPr>
                    <w:t>1、购机者本人凭身份证明材料购机。</w:t>
                  </w:r>
                </w:p>
                <w:p w:rsidR="009A4527" w:rsidRDefault="009A4527" w:rsidP="009A4527"/>
              </w:txbxContent>
            </v:textbox>
          </v:shape>
        </w:pict>
      </w:r>
      <w:r>
        <w:rPr>
          <w:rFonts w:ascii="Times New Roman" w:eastAsia="仿宋" w:hAnsi="Times New Roman"/>
          <w:color w:val="000000"/>
          <w:sz w:val="32"/>
          <w:szCs w:val="32"/>
        </w:rPr>
        <w:pict>
          <v:shape id="Text Box 2" o:spid="_x0000_s1027" type="#_x0000_t202" style="position:absolute;left:0;text-align:left;margin-left:17.25pt;margin-top:8pt;width:171pt;height:34.9pt;z-index:251661312">
            <v:textbox style="mso-next-textbox:#Text Box 2">
              <w:txbxContent>
                <w:p w:rsidR="009A4527" w:rsidRDefault="009A4527" w:rsidP="009A4527">
                  <w:pPr>
                    <w:spacing w:line="240" w:lineRule="exact"/>
                    <w:rPr>
                      <w:sz w:val="18"/>
                      <w:szCs w:val="18"/>
                    </w:rPr>
                  </w:pPr>
                  <w:r>
                    <w:rPr>
                      <w:rFonts w:ascii="宋体" w:hAnsi="宋体" w:cs="宋体" w:hint="eastAsia"/>
                      <w:color w:val="000000"/>
                      <w:sz w:val="18"/>
                      <w:szCs w:val="18"/>
                    </w:rPr>
                    <w:t>1、购机者本人凭身份证明材料在省域范围内自主购机</w:t>
                  </w:r>
                </w:p>
              </w:txbxContent>
            </v:textbox>
          </v:shape>
        </w:pict>
      </w: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shape id="Text Box 5" o:spid="_x0000_s1028" type="#_x0000_t202" style="position:absolute;left:0;text-align:left;margin-left:218.8pt;margin-top:23.75pt;width:216.6pt;height:82pt;z-index:251662336">
            <v:textbox style="mso-next-textbox:#Text Box 5">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2、购机者本人于每月1-5日（节假日顺延）携带机具及相关材料到云台街道农机部门申请补贴，云台街道农机部门受理过程中做到见人、见机、见票、见机具永久铭牌（含拓印号）、见喷印监督标识。（按规定可以不带机申请的需携带监理部门开具的相关证明）</w:t>
                  </w:r>
                </w:p>
              </w:txbxContent>
            </v:textbox>
          </v:shape>
        </w:pict>
      </w:r>
      <w:r>
        <w:rPr>
          <w:rFonts w:ascii="Times New Roman" w:eastAsia="仿宋" w:hAnsi="Times New Roman"/>
          <w:color w:val="000000"/>
          <w:sz w:val="32"/>
          <w:szCs w:val="32"/>
        </w:rPr>
        <w:pict>
          <v:line id="Line 10" o:spid="_x0000_s1030" style="position:absolute;left:0;text-align:left;z-index:251664384" from="318pt,10.05pt" to="318pt,27.3pt">
            <v:stroke endarrow="block"/>
          </v:line>
        </w:pict>
      </w:r>
      <w:r>
        <w:rPr>
          <w:rFonts w:ascii="Times New Roman" w:eastAsia="仿宋" w:hAnsi="Times New Roman"/>
          <w:color w:val="000000"/>
          <w:sz w:val="32"/>
          <w:szCs w:val="32"/>
        </w:rPr>
        <w:pict>
          <v:line id="Line 16" o:spid="_x0000_s1029" style="position:absolute;left:0;text-align:left;z-index:251663360" from="98.95pt,17.15pt" to="98.95pt,35.1pt">
            <v:stroke endarrow="block"/>
          </v:line>
        </w:pict>
      </w: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shape id="Text Box 15" o:spid="_x0000_s1031" type="#_x0000_t202" style="position:absolute;left:0;text-align:left;margin-left:17.25pt;margin-top:7.55pt;width:169.5pt;height:70.2pt;z-index:251665408">
            <v:textbox style="mso-next-textbox:#Text Box 15">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2、供货单位与购机者签订机具补贴政策告知与承诺书、销售确认表，出具发票提供机具，</w:t>
                  </w:r>
                  <w:r>
                    <w:rPr>
                      <w:rFonts w:ascii="宋体" w:hAnsi="宋体" w:cs="宋体" w:hint="eastAsia"/>
                      <w:sz w:val="18"/>
                      <w:szCs w:val="18"/>
                    </w:rPr>
                    <w:t>将购机者及机具相关信息录入预录入系统</w:t>
                  </w:r>
                  <w:r>
                    <w:rPr>
                      <w:rFonts w:ascii="宋体" w:hAnsi="宋体" w:cs="宋体" w:hint="eastAsia"/>
                      <w:color w:val="000000"/>
                      <w:sz w:val="18"/>
                      <w:szCs w:val="18"/>
                    </w:rPr>
                    <w:t>，并完成人机合影、登记建档。</w:t>
                  </w:r>
                </w:p>
              </w:txbxContent>
            </v:textbox>
          </v:shape>
        </w:pict>
      </w:r>
    </w:p>
    <w:p w:rsidR="009A4527" w:rsidRPr="006B578C" w:rsidRDefault="009A4527" w:rsidP="009A4527">
      <w:pPr>
        <w:spacing w:line="560" w:lineRule="exact"/>
        <w:jc w:val="center"/>
        <w:rPr>
          <w:rFonts w:ascii="Times New Roman" w:eastAsia="仿宋" w:hAnsi="Times New Roman"/>
          <w:color w:val="000000"/>
          <w:sz w:val="32"/>
          <w:szCs w:val="32"/>
        </w:rPr>
      </w:pP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line id="Line 11" o:spid="_x0000_s1033" style="position:absolute;left:0;text-align:left;flip:x;z-index:251667456" from="318.5pt,12.25pt" to="318.5pt,34pt">
            <v:stroke endarrow="block"/>
          </v:line>
        </w:pict>
      </w:r>
      <w:r>
        <w:rPr>
          <w:rFonts w:ascii="Times New Roman" w:eastAsia="仿宋" w:hAnsi="Times New Roman"/>
          <w:color w:val="000000"/>
          <w:sz w:val="32"/>
          <w:szCs w:val="32"/>
        </w:rPr>
        <w:pict>
          <v:line id="Line 18" o:spid="_x0000_s1034" style="position:absolute;left:0;text-align:left;z-index:251668480" from="98.85pt,6.85pt" to="98.9pt,22.45pt">
            <v:stroke endarrow="block"/>
          </v:line>
        </w:pict>
      </w: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shape id="Text Box 6" o:spid="_x0000_s1035" type="#_x0000_t202" style="position:absolute;left:0;text-align:left;margin-left:228.95pt;margin-top:21.9pt;width:186.6pt;height:67.9pt;z-index:251669504">
            <v:textbox style="mso-next-textbox:#Text Box 6">
              <w:txbxContent>
                <w:p w:rsidR="009A4527" w:rsidRDefault="009A4527" w:rsidP="009A4527">
                  <w:pPr>
                    <w:pStyle w:val="a5"/>
                    <w:spacing w:line="240" w:lineRule="exact"/>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cs="宋体" w:hint="eastAsia"/>
                      <w:kern w:val="0"/>
                      <w:sz w:val="18"/>
                      <w:szCs w:val="18"/>
                    </w:rPr>
                    <w:t>完成购机者及机具材料与预录入系统信息的核对后，对所需材料进行拍照留存、登记建档。</w:t>
                  </w:r>
                  <w:r>
                    <w:rPr>
                      <w:rFonts w:ascii="微软雅黑" w:eastAsia="微软雅黑" w:hAnsi="微软雅黑" w:cs="宋体" w:hint="eastAsia"/>
                      <w:color w:val="000000"/>
                      <w:kern w:val="0"/>
                      <w:sz w:val="18"/>
                      <w:szCs w:val="18"/>
                    </w:rPr>
                    <w:t>受理申请后，在发票原件上注明“已受理”，将身份证明和发票原件等退还。</w:t>
                  </w:r>
                </w:p>
                <w:p w:rsidR="009A4527" w:rsidRDefault="009A4527" w:rsidP="009A4527"/>
              </w:txbxContent>
            </v:textbox>
          </v:shape>
        </w:pict>
      </w:r>
      <w:r>
        <w:rPr>
          <w:rFonts w:ascii="Times New Roman" w:eastAsia="仿宋" w:hAnsi="Times New Roman"/>
          <w:color w:val="000000"/>
          <w:sz w:val="32"/>
          <w:szCs w:val="32"/>
        </w:rPr>
        <w:pict>
          <v:shape id="Text Box 17" o:spid="_x0000_s1032" type="#_x0000_t202" style="position:absolute;left:0;text-align:left;margin-left:9.7pt;margin-top:14.7pt;width:189.3pt;height:117.6pt;z-index:251666432">
            <v:textbox style="mso-next-textbox:#Text Box 17">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sz w:val="18"/>
                      <w:szCs w:val="18"/>
                    </w:rPr>
                    <w:t>购机者提交农机补贴政策告知与承诺书、销售确认表、身份证明原件和复印件、发票原件和复印件、购机者账号、大架号拓印件、铭牌拓印件等材料，到云台街道农机部门申请补贴。购置固定设备的需提供经营活动证明，完成安装验收后，再按规定办理补贴。</w:t>
                  </w:r>
                  <w:r>
                    <w:rPr>
                      <w:rFonts w:ascii="宋体" w:hAnsi="宋体" w:cs="宋体" w:hint="eastAsia"/>
                      <w:color w:val="000000"/>
                      <w:sz w:val="18"/>
                      <w:szCs w:val="18"/>
                    </w:rPr>
                    <w:t>（按规定可以不带机申请的需携带监理部门开具的相关证明）</w:t>
                  </w:r>
                </w:p>
              </w:txbxContent>
            </v:textbox>
          </v:shape>
        </w:pict>
      </w:r>
    </w:p>
    <w:p w:rsidR="009A4527" w:rsidRPr="006B578C" w:rsidRDefault="009A4527" w:rsidP="009A4527">
      <w:pPr>
        <w:spacing w:line="560" w:lineRule="exact"/>
        <w:jc w:val="center"/>
        <w:rPr>
          <w:rFonts w:ascii="Times New Roman" w:eastAsia="仿宋" w:hAnsi="Times New Roman"/>
          <w:color w:val="000000"/>
          <w:sz w:val="32"/>
          <w:szCs w:val="32"/>
        </w:rPr>
      </w:pPr>
    </w:p>
    <w:p w:rsidR="009A4527" w:rsidRPr="006B578C" w:rsidRDefault="009A4527" w:rsidP="009A4527">
      <w:pPr>
        <w:spacing w:line="560" w:lineRule="exact"/>
        <w:jc w:val="center"/>
        <w:rPr>
          <w:rFonts w:ascii="Times New Roman" w:eastAsia="仿宋" w:hAnsi="Times New Roman"/>
          <w:color w:val="000000"/>
          <w:sz w:val="32"/>
          <w:szCs w:val="32"/>
        </w:rPr>
      </w:pPr>
    </w:p>
    <w:p w:rsidR="009A4527" w:rsidRPr="006B578C" w:rsidRDefault="009A4527" w:rsidP="009A4527">
      <w:pPr>
        <w:spacing w:line="560" w:lineRule="exact"/>
        <w:jc w:val="center"/>
        <w:rPr>
          <w:rFonts w:ascii="Times New Roman" w:eastAsia="仿宋" w:hAnsi="Times New Roman"/>
          <w:color w:val="000000"/>
          <w:sz w:val="32"/>
          <w:szCs w:val="32"/>
        </w:rPr>
      </w:pP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line id="Line 12" o:spid="_x0000_s1036" style="position:absolute;left:0;text-align:left;z-index:251670528" from="317pt,7.45pt" to="317.5pt,28.3pt">
            <v:stroke endarrow="block"/>
          </v:line>
        </w:pict>
      </w:r>
    </w:p>
    <w:p w:rsidR="009A4527" w:rsidRPr="006B578C" w:rsidRDefault="00E42F17" w:rsidP="009A4527">
      <w:pPr>
        <w:spacing w:line="560" w:lineRule="exact"/>
        <w:jc w:val="center"/>
        <w:rPr>
          <w:rFonts w:ascii="Times New Roman" w:eastAsia="仿宋" w:hAnsi="Times New Roman"/>
          <w:color w:val="000000"/>
          <w:sz w:val="32"/>
          <w:szCs w:val="32"/>
        </w:rPr>
      </w:pPr>
      <w:r>
        <w:rPr>
          <w:rFonts w:ascii="Times New Roman" w:eastAsia="仿宋" w:hAnsi="Times New Roman"/>
          <w:color w:val="000000"/>
          <w:sz w:val="32"/>
          <w:szCs w:val="32"/>
        </w:rPr>
        <w:pict>
          <v:line id="Line 19" o:spid="_x0000_s1037" style="position:absolute;left:0;text-align:left;flip:x;z-index:251671552" from="99pt,13.9pt" to="99.05pt,33.3pt">
            <v:stroke endarrow="block"/>
          </v:line>
        </w:pict>
      </w:r>
    </w:p>
    <w:p w:rsidR="009A4527" w:rsidRPr="006B578C" w:rsidRDefault="009A4527" w:rsidP="009A4527">
      <w:pPr>
        <w:spacing w:line="560" w:lineRule="exact"/>
        <w:jc w:val="center"/>
        <w:rPr>
          <w:rFonts w:ascii="Times New Roman" w:eastAsia="仿宋" w:hAnsi="Times New Roman"/>
          <w:color w:val="000000"/>
          <w:sz w:val="32"/>
          <w:szCs w:val="32"/>
        </w:rPr>
      </w:pPr>
    </w:p>
    <w:p w:rsidR="009A4527" w:rsidRPr="006B578C" w:rsidRDefault="00E42F17" w:rsidP="009A4527">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pict>
          <v:shape id="Text Box 7" o:spid="_x0000_s1038" type="#_x0000_t202" style="position:absolute;left:0;text-align:left;margin-left:224.65pt;margin-top:5.65pt;width:178.35pt;height:92.15pt;z-index:251672576">
            <v:textbox style="mso-next-textbox:#Text Box 7">
              <w:txbxContent>
                <w:p w:rsidR="009A4527" w:rsidRDefault="009A4527" w:rsidP="009A4527">
                  <w:pPr>
                    <w:pStyle w:val="a5"/>
                    <w:spacing w:line="240" w:lineRule="exact"/>
                    <w:rPr>
                      <w:rFonts w:ascii="宋体" w:eastAsia="微软雅黑" w:hAnsi="宋体" w:cs="宋体"/>
                      <w:kern w:val="0"/>
                      <w:sz w:val="18"/>
                      <w:szCs w:val="18"/>
                    </w:rPr>
                  </w:pPr>
                  <w:r>
                    <w:rPr>
                      <w:rFonts w:ascii="宋体" w:eastAsia="微软雅黑" w:hAnsi="宋体" w:cs="宋体" w:hint="eastAsia"/>
                      <w:kern w:val="0"/>
                      <w:sz w:val="18"/>
                      <w:szCs w:val="18"/>
                    </w:rPr>
                    <w:t>4</w:t>
                  </w:r>
                  <w:r>
                    <w:rPr>
                      <w:rFonts w:ascii="宋体" w:eastAsia="微软雅黑" w:hAnsi="宋体" w:cs="宋体" w:hint="eastAsia"/>
                      <w:kern w:val="0"/>
                      <w:sz w:val="18"/>
                      <w:szCs w:val="18"/>
                    </w:rPr>
                    <w:t>、将已核实的购机者信息导入或录入操作系统，并在云台街道公告栏中公示不少于</w:t>
                  </w:r>
                  <w:r>
                    <w:rPr>
                      <w:rFonts w:ascii="宋体" w:eastAsia="微软雅黑" w:hAnsi="宋体" w:cs="宋体" w:hint="eastAsia"/>
                      <w:kern w:val="0"/>
                      <w:sz w:val="18"/>
                      <w:szCs w:val="18"/>
                    </w:rPr>
                    <w:t>7</w:t>
                  </w:r>
                  <w:r>
                    <w:rPr>
                      <w:rFonts w:ascii="宋体" w:eastAsia="微软雅黑" w:hAnsi="宋体" w:cs="宋体" w:hint="eastAsia"/>
                      <w:kern w:val="0"/>
                      <w:sz w:val="18"/>
                      <w:szCs w:val="18"/>
                    </w:rPr>
                    <w:t>天。</w:t>
                  </w:r>
                </w:p>
              </w:txbxContent>
            </v:textbox>
          </v:shape>
        </w:pict>
      </w:r>
      <w:r>
        <w:rPr>
          <w:rFonts w:ascii="Times New Roman" w:eastAsia="仿宋" w:hAnsi="Times New Roman"/>
          <w:color w:val="000000"/>
          <w:sz w:val="32"/>
          <w:szCs w:val="32"/>
        </w:rPr>
        <w:pict>
          <v:shape id="Text Box 20" o:spid="_x0000_s1039" type="#_x0000_t202" style="position:absolute;left:0;text-align:left;margin-left:10.45pt;margin-top:5.65pt;width:183.55pt;height:92.15pt;z-index:251673600">
            <v:textbox style="mso-next-textbox:#Text Box 20">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sz w:val="18"/>
                      <w:szCs w:val="18"/>
                    </w:rPr>
                    <w:t>云台街道受理申请，核对农机补贴对象条件、核实补贴机具，审核预录入信息无误后完成人机合影、登记建档，受理申请并在发票原件上注明“已受理”，将身份证明原件和发票原件退还购机者。已完成牌证登记并携带监理部门开具的相关证明的机具可按“不带机申请”办理。</w:t>
                  </w:r>
                </w:p>
              </w:txbxContent>
            </v:textbox>
          </v:shape>
        </w:pict>
      </w:r>
    </w:p>
    <w:p w:rsidR="009A4527" w:rsidRPr="006B578C" w:rsidRDefault="009A4527" w:rsidP="009A4527">
      <w:pPr>
        <w:spacing w:line="560" w:lineRule="exact"/>
        <w:rPr>
          <w:rFonts w:ascii="Times New Roman" w:eastAsia="仿宋" w:hAnsi="Times New Roman"/>
          <w:color w:val="000000"/>
          <w:sz w:val="32"/>
          <w:szCs w:val="32"/>
        </w:rPr>
      </w:pPr>
    </w:p>
    <w:p w:rsidR="009A4527" w:rsidRPr="006B578C" w:rsidRDefault="009A4527" w:rsidP="009A4527">
      <w:pPr>
        <w:spacing w:line="560" w:lineRule="exact"/>
        <w:rPr>
          <w:rFonts w:ascii="Times New Roman" w:eastAsia="仿宋" w:hAnsi="Times New Roman"/>
          <w:color w:val="000000"/>
          <w:sz w:val="32"/>
          <w:szCs w:val="32"/>
        </w:rPr>
      </w:pPr>
    </w:p>
    <w:p w:rsidR="009A4527" w:rsidRPr="006B578C" w:rsidRDefault="00E42F17" w:rsidP="009A4527">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pict>
          <v:line id="Line 13" o:spid="_x0000_s1040" style="position:absolute;left:0;text-align:left;z-index:251674624" from="324.85pt,24pt" to="324.9pt,40.1pt">
            <v:stroke endarrow="block"/>
          </v:line>
        </w:pict>
      </w:r>
    </w:p>
    <w:p w:rsidR="009A4527" w:rsidRPr="006B578C" w:rsidRDefault="00E42F17" w:rsidP="009A4527">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pict>
          <v:shape id="Text Box 8" o:spid="_x0000_s1041" type="#_x0000_t202" style="position:absolute;left:0;text-align:left;margin-left:234.35pt;margin-top:12.1pt;width:181.2pt;height:89pt;z-index:251675648">
            <v:textbox style="mso-next-textbox:#Text Box 8">
              <w:txbxContent>
                <w:p w:rsidR="009A4527" w:rsidRDefault="009A4527" w:rsidP="009A4527">
                  <w:pPr>
                    <w:pStyle w:val="a5"/>
                    <w:spacing w:line="240" w:lineRule="exact"/>
                    <w:rPr>
                      <w:rFonts w:ascii="宋体" w:eastAsia="微软雅黑" w:hAnsi="宋体" w:cs="宋体"/>
                      <w:kern w:val="0"/>
                      <w:sz w:val="18"/>
                      <w:szCs w:val="18"/>
                    </w:rPr>
                  </w:pPr>
                  <w:r>
                    <w:rPr>
                      <w:rFonts w:ascii="宋体" w:eastAsia="微软雅黑" w:hAnsi="宋体" w:cs="宋体" w:hint="eastAsia"/>
                      <w:kern w:val="0"/>
                      <w:sz w:val="18"/>
                      <w:szCs w:val="18"/>
                    </w:rPr>
                    <w:t>5</w:t>
                  </w:r>
                  <w:r>
                    <w:rPr>
                      <w:rFonts w:ascii="宋体" w:eastAsia="微软雅黑" w:hAnsi="宋体" w:cs="宋体" w:hint="eastAsia"/>
                      <w:kern w:val="0"/>
                      <w:sz w:val="18"/>
                      <w:szCs w:val="18"/>
                    </w:rPr>
                    <w:t>、公示无异议后，云台街道农机部门出具补贴资金初审意见</w:t>
                  </w:r>
                  <w:r>
                    <w:rPr>
                      <w:rFonts w:ascii="宋体" w:eastAsia="微软雅黑" w:hAnsi="宋体" w:cs="宋体" w:hint="eastAsia"/>
                      <w:kern w:val="0"/>
                      <w:sz w:val="18"/>
                      <w:szCs w:val="18"/>
                    </w:rPr>
                    <w:t>[</w:t>
                  </w:r>
                  <w:r>
                    <w:rPr>
                      <w:rFonts w:ascii="宋体" w:eastAsia="微软雅黑" w:hAnsi="宋体" w:cs="宋体" w:hint="eastAsia"/>
                      <w:kern w:val="0"/>
                      <w:sz w:val="18"/>
                      <w:szCs w:val="18"/>
                    </w:rPr>
                    <w:t>含财政补贴资金结算汇总表和购机者清册</w:t>
                  </w:r>
                  <w:r>
                    <w:rPr>
                      <w:rFonts w:ascii="宋体" w:eastAsia="微软雅黑" w:hAnsi="宋体" w:cs="宋体" w:hint="eastAsia"/>
                      <w:kern w:val="0"/>
                      <w:sz w:val="18"/>
                      <w:szCs w:val="18"/>
                    </w:rPr>
                    <w:t>]</w:t>
                  </w:r>
                  <w:r>
                    <w:rPr>
                      <w:rFonts w:ascii="宋体" w:eastAsia="微软雅黑" w:hAnsi="宋体" w:cs="宋体" w:hint="eastAsia"/>
                      <w:kern w:val="0"/>
                      <w:sz w:val="18"/>
                      <w:szCs w:val="18"/>
                    </w:rPr>
                    <w:t>，报云台街道财政所。云台街道财所经核实无误后将材料盖章退回云台街道农机部门。于每月</w:t>
                  </w:r>
                  <w:r>
                    <w:rPr>
                      <w:rFonts w:ascii="宋体" w:eastAsia="微软雅黑" w:hAnsi="宋体" w:cs="宋体" w:hint="eastAsia"/>
                      <w:kern w:val="0"/>
                      <w:sz w:val="18"/>
                      <w:szCs w:val="18"/>
                    </w:rPr>
                    <w:t>20</w:t>
                  </w:r>
                  <w:r>
                    <w:rPr>
                      <w:rFonts w:ascii="宋体" w:eastAsia="微软雅黑" w:hAnsi="宋体" w:cs="宋体" w:hint="eastAsia"/>
                      <w:kern w:val="0"/>
                      <w:sz w:val="18"/>
                      <w:szCs w:val="18"/>
                    </w:rPr>
                    <w:t>日前报景区社会事业局。</w:t>
                  </w:r>
                </w:p>
              </w:txbxContent>
            </v:textbox>
          </v:shape>
        </w:pict>
      </w:r>
      <w:r>
        <w:rPr>
          <w:rFonts w:ascii="Times New Roman" w:eastAsia="仿宋" w:hAnsi="Times New Roman"/>
          <w:color w:val="000000"/>
          <w:sz w:val="32"/>
          <w:szCs w:val="32"/>
        </w:rPr>
        <w:pict>
          <v:line id="Line 23" o:spid="_x0000_s1042" style="position:absolute;left:0;text-align:left;z-index:251676672" from="97.6pt,2.2pt" to="97.65pt,18.7pt">
            <v:stroke endarrow="block"/>
          </v:line>
        </w:pict>
      </w:r>
    </w:p>
    <w:p w:rsidR="009A4527" w:rsidRPr="006B578C" w:rsidRDefault="00E42F17" w:rsidP="009A4527">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pict>
          <v:shape id="Text Box 24" o:spid="_x0000_s1043" type="#_x0000_t202" style="position:absolute;left:0;text-align:left;margin-left:10.45pt;margin-top:2pt;width:183.55pt;height:80.85pt;z-index:251677696">
            <v:textbox style="mso-next-textbox:#Text Box 24">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5、审核、公示。云台街道农技中心审核购机者并按规定核实补贴机具，并在云台街道公示栏进行不低于7天的公示。公示结束后出具初审意见提交云台街道财政所复核，复核无误后签字盖章，农技中心按规定时间报景区社会事业局。</w:t>
                  </w:r>
                </w:p>
              </w:txbxContent>
            </v:textbox>
          </v:shape>
        </w:pict>
      </w:r>
    </w:p>
    <w:p w:rsidR="009A4527" w:rsidRPr="006B578C" w:rsidRDefault="009A4527" w:rsidP="009A4527">
      <w:pPr>
        <w:spacing w:line="560" w:lineRule="exact"/>
        <w:ind w:firstLine="465"/>
        <w:rPr>
          <w:rFonts w:ascii="Times New Roman" w:eastAsia="仿宋" w:hAnsi="Times New Roman"/>
          <w:color w:val="000000"/>
          <w:sz w:val="32"/>
          <w:szCs w:val="32"/>
        </w:rPr>
      </w:pPr>
    </w:p>
    <w:p w:rsidR="009A4527" w:rsidRPr="006B578C" w:rsidRDefault="009A4527" w:rsidP="009A4527">
      <w:pPr>
        <w:spacing w:line="560" w:lineRule="exact"/>
        <w:ind w:firstLine="465"/>
        <w:rPr>
          <w:rFonts w:ascii="Times New Roman" w:eastAsia="仿宋" w:hAnsi="Times New Roman"/>
          <w:color w:val="000000"/>
          <w:sz w:val="32"/>
          <w:szCs w:val="32"/>
        </w:rPr>
      </w:pPr>
    </w:p>
    <w:p w:rsidR="009A4527" w:rsidRPr="006B578C" w:rsidRDefault="00E42F17" w:rsidP="009A4527">
      <w:pPr>
        <w:spacing w:line="560" w:lineRule="exact"/>
        <w:ind w:firstLine="465"/>
        <w:rPr>
          <w:rFonts w:ascii="Times New Roman" w:eastAsia="仿宋" w:hAnsi="Times New Roman"/>
          <w:color w:val="000000"/>
          <w:sz w:val="32"/>
          <w:szCs w:val="32"/>
        </w:rPr>
      </w:pPr>
      <w:r>
        <w:rPr>
          <w:rFonts w:ascii="Times New Roman" w:eastAsia="仿宋" w:hAnsi="Times New Roman"/>
          <w:color w:val="000000"/>
          <w:sz w:val="32"/>
          <w:szCs w:val="32"/>
        </w:rPr>
        <w:pict>
          <v:line id="Line 14" o:spid="_x0000_s1044" style="position:absolute;left:0;text-align:left;z-index:251678720" from="325pt,14.45pt" to="325pt,29.7pt">
            <v:stroke endarrow="block"/>
          </v:line>
        </w:pict>
      </w:r>
      <w:r>
        <w:rPr>
          <w:rFonts w:ascii="Times New Roman" w:eastAsia="仿宋" w:hAnsi="Times New Roman"/>
          <w:color w:val="000000"/>
          <w:sz w:val="32"/>
          <w:szCs w:val="32"/>
        </w:rPr>
        <w:pict>
          <v:shape id="_x0000_s1047" type="#_x0000_t202" style="position:absolute;left:0;text-align:left;margin-left:11.2pt;margin-top:24.2pt;width:182.8pt;height:35.05pt;z-index:251681792">
            <v:textbox style="mso-next-textbox:#_x0000_s1047">
              <w:txbxContent>
                <w:p w:rsidR="009A4527" w:rsidRDefault="009A4527" w:rsidP="009A4527">
                  <w:pPr>
                    <w:pStyle w:val="a5"/>
                    <w:spacing w:line="240" w:lineRule="exact"/>
                    <w:rPr>
                      <w:rFonts w:ascii="宋体" w:eastAsia="微软雅黑" w:hAnsi="宋体" w:cs="宋体"/>
                      <w:kern w:val="0"/>
                      <w:sz w:val="18"/>
                      <w:szCs w:val="18"/>
                    </w:rPr>
                  </w:pPr>
                  <w:r>
                    <w:rPr>
                      <w:rFonts w:ascii="宋体" w:eastAsia="微软雅黑" w:hAnsi="宋体" w:cs="宋体" w:hint="eastAsia"/>
                      <w:kern w:val="0"/>
                      <w:sz w:val="18"/>
                      <w:szCs w:val="18"/>
                    </w:rPr>
                    <w:t>6</w:t>
                  </w:r>
                  <w:r>
                    <w:rPr>
                      <w:rFonts w:ascii="宋体" w:eastAsia="微软雅黑" w:hAnsi="宋体" w:cs="宋体" w:hint="eastAsia"/>
                      <w:kern w:val="0"/>
                      <w:sz w:val="18"/>
                      <w:szCs w:val="18"/>
                    </w:rPr>
                    <w:t>、景区社会事业局按规定时间做好相关工作后上报景区财政局。</w:t>
                  </w:r>
                </w:p>
              </w:txbxContent>
            </v:textbox>
          </v:shape>
        </w:pict>
      </w:r>
      <w:r>
        <w:rPr>
          <w:rFonts w:ascii="Times New Roman" w:eastAsia="仿宋" w:hAnsi="Times New Roman"/>
          <w:color w:val="000000"/>
          <w:sz w:val="32"/>
          <w:szCs w:val="32"/>
        </w:rPr>
        <w:pict>
          <v:line id="_x0000_s1045" style="position:absolute;left:0;text-align:left;z-index:251679744" from="97.95pt,8.65pt" to="98pt,24.2pt">
            <v:stroke endarrow="block"/>
          </v:line>
        </w:pict>
      </w:r>
    </w:p>
    <w:p w:rsidR="009A4527" w:rsidRPr="006B578C" w:rsidRDefault="00E42F17" w:rsidP="009A4527">
      <w:pPr>
        <w:spacing w:line="560" w:lineRule="exact"/>
        <w:ind w:firstLine="465"/>
        <w:rPr>
          <w:rFonts w:ascii="Times New Roman" w:eastAsia="仿宋" w:hAnsi="Times New Roman"/>
          <w:color w:val="000000"/>
          <w:sz w:val="32"/>
          <w:szCs w:val="32"/>
        </w:rPr>
      </w:pPr>
      <w:r>
        <w:rPr>
          <w:rFonts w:ascii="Times New Roman" w:eastAsia="仿宋" w:hAnsi="Times New Roman"/>
          <w:color w:val="000000"/>
          <w:sz w:val="32"/>
          <w:szCs w:val="32"/>
        </w:rPr>
        <w:pict>
          <v:shape id="Text Box 9" o:spid="_x0000_s1046" type="#_x0000_t202" style="position:absolute;left:0;text-align:left;margin-left:240.2pt;margin-top:13.7pt;width:175.35pt;height:58.95pt;z-index:251680768">
            <v:textbox style="mso-next-textbox:#Text Box 9">
              <w:txbxContent>
                <w:p w:rsidR="009A4527" w:rsidRDefault="009A4527" w:rsidP="009A4527">
                  <w:pPr>
                    <w:pStyle w:val="a5"/>
                    <w:spacing w:line="240" w:lineRule="exact"/>
                    <w:rPr>
                      <w:rFonts w:ascii="宋体" w:eastAsia="微软雅黑" w:hAnsi="宋体" w:cs="宋体"/>
                      <w:kern w:val="0"/>
                      <w:sz w:val="18"/>
                      <w:szCs w:val="18"/>
                    </w:rPr>
                  </w:pPr>
                  <w:r>
                    <w:rPr>
                      <w:rFonts w:ascii="宋体" w:eastAsia="微软雅黑" w:hAnsi="宋体" w:cs="宋体" w:hint="eastAsia"/>
                      <w:kern w:val="0"/>
                      <w:sz w:val="18"/>
                      <w:szCs w:val="18"/>
                    </w:rPr>
                    <w:t>6</w:t>
                  </w:r>
                  <w:r>
                    <w:rPr>
                      <w:rFonts w:ascii="宋体" w:eastAsia="微软雅黑" w:hAnsi="宋体" w:cs="宋体" w:hint="eastAsia"/>
                      <w:kern w:val="0"/>
                      <w:sz w:val="18"/>
                      <w:szCs w:val="18"/>
                    </w:rPr>
                    <w:t>、景区社会事业局按规定核查，于每月</w:t>
                  </w:r>
                  <w:r>
                    <w:rPr>
                      <w:rFonts w:ascii="宋体" w:eastAsia="微软雅黑" w:hAnsi="宋体" w:cs="宋体" w:hint="eastAsia"/>
                      <w:kern w:val="0"/>
                      <w:sz w:val="18"/>
                      <w:szCs w:val="18"/>
                    </w:rPr>
                    <w:t>28</w:t>
                  </w:r>
                  <w:r>
                    <w:rPr>
                      <w:rFonts w:ascii="宋体" w:eastAsia="微软雅黑" w:hAnsi="宋体" w:cs="宋体" w:hint="eastAsia"/>
                      <w:kern w:val="0"/>
                      <w:sz w:val="18"/>
                      <w:szCs w:val="18"/>
                    </w:rPr>
                    <w:t>日前，将补贴资金结算审核意见报景区财政局。景区财政局于</w:t>
                  </w:r>
                  <w:r>
                    <w:rPr>
                      <w:rFonts w:ascii="宋体" w:eastAsia="微软雅黑" w:hAnsi="宋体" w:cs="宋体" w:hint="eastAsia"/>
                      <w:kern w:val="0"/>
                      <w:sz w:val="18"/>
                      <w:szCs w:val="18"/>
                    </w:rPr>
                    <w:t>20</w:t>
                  </w:r>
                  <w:r>
                    <w:rPr>
                      <w:rFonts w:ascii="宋体" w:eastAsia="微软雅黑" w:hAnsi="宋体" w:cs="宋体" w:hint="eastAsia"/>
                      <w:kern w:val="0"/>
                      <w:sz w:val="18"/>
                      <w:szCs w:val="18"/>
                    </w:rPr>
                    <w:t>日内将补贴款发放到购机者账户。</w:t>
                  </w:r>
                </w:p>
                <w:p w:rsidR="009A4527" w:rsidRDefault="009A4527" w:rsidP="009A4527">
                  <w:pPr>
                    <w:pStyle w:val="a5"/>
                    <w:spacing w:line="240" w:lineRule="exact"/>
                    <w:rPr>
                      <w:rFonts w:ascii="宋体" w:eastAsia="微软雅黑" w:hAnsi="宋体" w:cs="宋体"/>
                      <w:kern w:val="0"/>
                      <w:sz w:val="18"/>
                      <w:szCs w:val="18"/>
                    </w:rPr>
                  </w:pPr>
                </w:p>
              </w:txbxContent>
            </v:textbox>
          </v:shape>
        </w:pict>
      </w:r>
    </w:p>
    <w:p w:rsidR="009A4527" w:rsidRPr="006B578C" w:rsidRDefault="00E42F17" w:rsidP="009A4527">
      <w:pPr>
        <w:spacing w:line="560" w:lineRule="exact"/>
        <w:ind w:firstLine="465"/>
        <w:rPr>
          <w:rFonts w:ascii="Times New Roman" w:eastAsia="仿宋" w:hAnsi="Times New Roman"/>
          <w:color w:val="000000"/>
          <w:sz w:val="32"/>
          <w:szCs w:val="32"/>
        </w:rPr>
      </w:pPr>
      <w:r>
        <w:rPr>
          <w:rFonts w:ascii="Times New Roman" w:eastAsia="仿宋" w:hAnsi="Times New Roman"/>
          <w:color w:val="000000"/>
          <w:sz w:val="32"/>
          <w:szCs w:val="32"/>
        </w:rPr>
        <w:pict>
          <v:line id="Line 26" o:spid="_x0000_s1048" style="position:absolute;left:0;text-align:left;z-index:251682816" from="97.75pt,13.85pt" to="97.95pt,29.65pt">
            <v:stroke endarrow="block"/>
          </v:line>
        </w:pict>
      </w:r>
    </w:p>
    <w:p w:rsidR="009A4527" w:rsidRPr="006B578C" w:rsidRDefault="00E42F17" w:rsidP="009A4527">
      <w:pPr>
        <w:spacing w:line="560" w:lineRule="exact"/>
        <w:ind w:firstLine="465"/>
        <w:rPr>
          <w:rFonts w:ascii="Times New Roman" w:eastAsia="仿宋" w:hAnsi="Times New Roman"/>
          <w:color w:val="000000"/>
          <w:sz w:val="32"/>
          <w:szCs w:val="32"/>
        </w:rPr>
      </w:pPr>
      <w:r>
        <w:rPr>
          <w:rFonts w:ascii="Times New Roman" w:eastAsia="仿宋" w:hAnsi="Times New Roman"/>
          <w:color w:val="000000"/>
          <w:sz w:val="32"/>
          <w:szCs w:val="32"/>
        </w:rPr>
        <w:pict>
          <v:shape id="Text Box 25" o:spid="_x0000_s1049" type="#_x0000_t202" style="position:absolute;left:0;text-align:left;margin-left:10.45pt;margin-top:6.8pt;width:182.8pt;height:42.3pt;z-index:251683840">
            <v:textbox style="mso-next-textbox:#Text Box 25">
              <w:txbxContent>
                <w:p w:rsidR="009A4527" w:rsidRDefault="009A4527" w:rsidP="009A4527">
                  <w:pPr>
                    <w:spacing w:line="240" w:lineRule="exact"/>
                    <w:rPr>
                      <w:rFonts w:ascii="宋体" w:hAnsi="宋体" w:cs="宋体"/>
                      <w:color w:val="000000"/>
                      <w:sz w:val="18"/>
                      <w:szCs w:val="18"/>
                    </w:rPr>
                  </w:pPr>
                  <w:r>
                    <w:rPr>
                      <w:rFonts w:ascii="宋体" w:hAnsi="宋体" w:cs="宋体" w:hint="eastAsia"/>
                      <w:color w:val="000000"/>
                      <w:sz w:val="18"/>
                      <w:szCs w:val="18"/>
                    </w:rPr>
                    <w:t>7、景区财政局于收到补贴资金结算审核意见20内，通过购机者账号向购机者拨付资金。</w:t>
                  </w:r>
                </w:p>
              </w:txbxContent>
            </v:textbox>
          </v:shape>
        </w:pict>
      </w:r>
    </w:p>
    <w:p w:rsidR="009A4527" w:rsidRDefault="009A4527" w:rsidP="00467336">
      <w:pPr>
        <w:spacing w:line="560" w:lineRule="exact"/>
        <w:rPr>
          <w:rFonts w:ascii="楷体_GB2312" w:eastAsia="楷体_GB2312" w:hAnsi="Times New Roman"/>
          <w:b/>
          <w:color w:val="000000"/>
          <w:sz w:val="32"/>
          <w:szCs w:val="32"/>
        </w:rPr>
      </w:pP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2.</w:t>
      </w:r>
      <w:r w:rsidRPr="009C2601">
        <w:rPr>
          <w:rFonts w:ascii="楷体_GB2312" w:eastAsia="楷体_GB2312" w:hAnsi="仿宋" w:hint="eastAsia"/>
          <w:b/>
          <w:color w:val="000000"/>
          <w:sz w:val="32"/>
          <w:szCs w:val="32"/>
        </w:rPr>
        <w:t>风险点及防控应对策略</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9A4527" w:rsidRPr="006B578C" w:rsidTr="00C166B0">
        <w:trPr>
          <w:trHeight w:val="567"/>
          <w:jc w:val="center"/>
        </w:trPr>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风险点</w:t>
            </w:r>
          </w:p>
        </w:tc>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防控应对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补贴对象是否符合资格条件</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个人提供涉农补贴账号，农业生产经营组织提供对公银行账号</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受理通知书是否合规</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补贴申请资料完整和信息正确，同意受理并出具通知书，否则出具不予受理通知书</w:t>
            </w:r>
          </w:p>
        </w:tc>
      </w:tr>
      <w:tr w:rsidR="009A4527" w:rsidRPr="006B578C" w:rsidTr="00C166B0">
        <w:trPr>
          <w:trHeight w:val="567"/>
          <w:jc w:val="center"/>
        </w:trPr>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补贴申请资料是否合规</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纸质资料和预录入记录分别审核确认</w:t>
            </w:r>
          </w:p>
        </w:tc>
      </w:tr>
      <w:tr w:rsidR="009A4527" w:rsidRPr="006B578C" w:rsidTr="00C166B0">
        <w:trPr>
          <w:trHeight w:val="1118"/>
          <w:jc w:val="center"/>
        </w:trPr>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lastRenderedPageBreak/>
              <w:t>未按要求审核补贴申请资料、录入（导入）购机补贴信息</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补贴申请资料确认完整后，才能录入（导入）购机信息</w:t>
            </w:r>
          </w:p>
        </w:tc>
      </w:tr>
      <w:tr w:rsidR="009A4527" w:rsidRPr="006B578C" w:rsidTr="00C166B0">
        <w:trPr>
          <w:trHeight w:val="2198"/>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补贴机具未现场核实即录入（导入）购机信息</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云台街道现场核对机具信息无误后才能录入（导入）购机信息，做好人机合影等受理工作（不带机申请者需提供监理部门开具的相关证明）</w:t>
            </w:r>
          </w:p>
        </w:tc>
      </w:tr>
      <w:tr w:rsidR="009A4527" w:rsidRPr="006B578C" w:rsidTr="00C166B0">
        <w:trPr>
          <w:trHeight w:val="1148"/>
          <w:jc w:val="center"/>
        </w:trPr>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已录入（导入）购机信息不完整</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退回，通知经销商或云台街道进行补充录入</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牌证管理信息是否合规</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农机安全监理所及时提供牌证信息（含报废更新相关情况）</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实地安装确认验收手续是否合规</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云台街道负责实地安装机具验收，并如实填写安装确认表</w:t>
            </w:r>
            <w:r w:rsidRPr="006B578C">
              <w:rPr>
                <w:rFonts w:ascii="Times New Roman" w:eastAsia="仿宋" w:hAnsi="Times New Roman"/>
                <w:color w:val="000000"/>
                <w:sz w:val="32"/>
                <w:szCs w:val="32"/>
              </w:rPr>
              <w:t xml:space="preserve"> </w:t>
            </w:r>
          </w:p>
        </w:tc>
      </w:tr>
      <w:tr w:rsidR="009A4527" w:rsidRPr="006B578C" w:rsidTr="00C166B0">
        <w:trPr>
          <w:trHeight w:val="567"/>
          <w:jc w:val="center"/>
        </w:trPr>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已录入（导入）购机信息与申请补贴报账信息不符</w:t>
            </w:r>
          </w:p>
        </w:tc>
        <w:tc>
          <w:tcPr>
            <w:tcW w:w="4261" w:type="dxa"/>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景区社会事业局通知生产企业和经销商做书面说明</w:t>
            </w:r>
          </w:p>
        </w:tc>
      </w:tr>
    </w:tbl>
    <w:p w:rsidR="009A4527" w:rsidRPr="009C2601" w:rsidRDefault="009A4527" w:rsidP="009A4527">
      <w:pPr>
        <w:spacing w:line="560" w:lineRule="exact"/>
        <w:ind w:firstLineChars="200" w:firstLine="643"/>
        <w:rPr>
          <w:rFonts w:ascii="黑体" w:eastAsia="黑体" w:hAnsi="黑体"/>
          <w:b/>
          <w:bCs/>
          <w:color w:val="000000"/>
          <w:sz w:val="32"/>
          <w:szCs w:val="32"/>
        </w:rPr>
      </w:pPr>
      <w:r w:rsidRPr="009C2601">
        <w:rPr>
          <w:rFonts w:ascii="黑体" w:eastAsia="黑体" w:hAnsi="黑体"/>
          <w:b/>
          <w:color w:val="000000"/>
          <w:sz w:val="32"/>
          <w:szCs w:val="32"/>
        </w:rPr>
        <w:t>三、</w:t>
      </w:r>
      <w:r w:rsidRPr="009C2601">
        <w:rPr>
          <w:rFonts w:ascii="黑体" w:eastAsia="黑体" w:hAnsi="黑体"/>
          <w:b/>
          <w:bCs/>
          <w:color w:val="000000"/>
          <w:sz w:val="32"/>
          <w:szCs w:val="32"/>
        </w:rPr>
        <w:t>农机购置补贴监管、违规与投诉调查处理</w:t>
      </w:r>
    </w:p>
    <w:p w:rsidR="009A4527" w:rsidRPr="006B578C" w:rsidRDefault="009A4527" w:rsidP="009A4527">
      <w:pPr>
        <w:spacing w:line="560" w:lineRule="exact"/>
        <w:ind w:firstLineChars="200" w:firstLine="640"/>
        <w:rPr>
          <w:rFonts w:ascii="Times New Roman" w:eastAsia="仿宋" w:hAnsi="Times New Roman"/>
          <w:color w:val="000000"/>
          <w:sz w:val="32"/>
          <w:szCs w:val="32"/>
        </w:rPr>
      </w:pPr>
      <w:r w:rsidRPr="006B578C">
        <w:rPr>
          <w:rFonts w:ascii="Times New Roman" w:eastAsia="仿宋" w:hAnsi="仿宋"/>
          <w:color w:val="000000"/>
          <w:sz w:val="32"/>
          <w:szCs w:val="32"/>
        </w:rPr>
        <w:t>随着我省农机购置补贴申请受理工作层级下放到乡镇后，区、街道农机主管部门分别成为农机购置补贴政策实施的责任主体和操作主体，区社会事业局更加侧重于组织政策实施、履行监管职责。</w:t>
      </w: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1.</w:t>
      </w:r>
      <w:r w:rsidRPr="009C2601">
        <w:rPr>
          <w:rFonts w:ascii="楷体_GB2312" w:eastAsia="楷体_GB2312" w:hAnsi="仿宋" w:hint="eastAsia"/>
          <w:b/>
          <w:color w:val="000000"/>
          <w:sz w:val="32"/>
          <w:szCs w:val="32"/>
        </w:rPr>
        <w:t>景区农机购置补贴监管、违规与投诉调查处理相关业务流程</w:t>
      </w:r>
    </w:p>
    <w:p w:rsidR="009A4527" w:rsidRPr="006B578C" w:rsidRDefault="009A4527" w:rsidP="009A4527">
      <w:pPr>
        <w:spacing w:line="560" w:lineRule="exact"/>
        <w:ind w:firstLineChars="200" w:firstLine="643"/>
        <w:rPr>
          <w:rFonts w:ascii="Times New Roman" w:eastAsia="仿宋" w:hAnsi="Times New Roman"/>
          <w:color w:val="000000"/>
          <w:sz w:val="32"/>
          <w:szCs w:val="32"/>
        </w:rPr>
      </w:pPr>
      <w:r w:rsidRPr="009C2601">
        <w:rPr>
          <w:rFonts w:ascii="仿宋" w:eastAsia="仿宋" w:hAnsi="仿宋"/>
          <w:b/>
          <w:color w:val="000000"/>
          <w:sz w:val="32"/>
          <w:szCs w:val="32"/>
        </w:rPr>
        <w:t>（1）制定方案。</w:t>
      </w:r>
      <w:r w:rsidRPr="006B578C">
        <w:rPr>
          <w:rFonts w:ascii="Times New Roman" w:eastAsia="仿宋" w:hAnsi="仿宋"/>
          <w:color w:val="000000"/>
          <w:sz w:val="32"/>
          <w:szCs w:val="32"/>
        </w:rPr>
        <w:t>制订年度农机购置补贴监督检查工作方</w:t>
      </w:r>
      <w:r w:rsidRPr="006B578C">
        <w:rPr>
          <w:rFonts w:ascii="Times New Roman" w:eastAsia="仿宋" w:hAnsi="仿宋"/>
          <w:color w:val="000000"/>
          <w:sz w:val="32"/>
          <w:szCs w:val="32"/>
        </w:rPr>
        <w:lastRenderedPageBreak/>
        <w:t>案，成立农机购置补贴监督检查组，邀请财政等部门参加；公布举报投诉受理电话，相关举报投诉等由补贴办登记受理。景区社会事业局监督检查的重点是制度建设、补贴对象确定、补贴机具核实、补贴标准执行、信息系统使用、档案管理等情况。制定年度监督检查工作方案，结合农机化重点工作和重要农时，每年开展不少于两次的专项检查，利用农机购置补贴辅助管理系统和农机补贴档案资料等，按不少于购机数量</w:t>
      </w:r>
      <w:r w:rsidRPr="006B578C">
        <w:rPr>
          <w:rFonts w:ascii="Times New Roman" w:eastAsia="仿宋" w:hAnsi="Times New Roman"/>
          <w:color w:val="000000"/>
          <w:sz w:val="32"/>
          <w:szCs w:val="32"/>
        </w:rPr>
        <w:t>10%</w:t>
      </w:r>
      <w:r w:rsidRPr="006B578C">
        <w:rPr>
          <w:rFonts w:ascii="Times New Roman" w:eastAsia="仿宋" w:hAnsi="仿宋"/>
          <w:color w:val="000000"/>
          <w:sz w:val="32"/>
          <w:szCs w:val="32"/>
        </w:rPr>
        <w:t>的比例抽查核实购机真实性，检查经销商经营规范性。</w:t>
      </w:r>
    </w:p>
    <w:p w:rsidR="009A4527" w:rsidRPr="006B578C" w:rsidRDefault="009A4527" w:rsidP="009A4527">
      <w:pPr>
        <w:spacing w:line="560" w:lineRule="exact"/>
        <w:ind w:firstLineChars="200" w:firstLine="643"/>
        <w:rPr>
          <w:rFonts w:ascii="Times New Roman" w:eastAsia="仿宋" w:hAnsi="Times New Roman"/>
          <w:color w:val="000000"/>
          <w:sz w:val="32"/>
          <w:szCs w:val="32"/>
        </w:rPr>
      </w:pPr>
      <w:r w:rsidRPr="009C2601">
        <w:rPr>
          <w:rFonts w:ascii="仿宋" w:eastAsia="仿宋" w:hAnsi="仿宋"/>
          <w:b/>
          <w:color w:val="000000"/>
          <w:sz w:val="32"/>
          <w:szCs w:val="32"/>
        </w:rPr>
        <w:t>（2）监督检查。</w:t>
      </w:r>
      <w:r w:rsidRPr="006B578C">
        <w:rPr>
          <w:rFonts w:ascii="Times New Roman" w:eastAsia="仿宋" w:hAnsi="仿宋"/>
          <w:color w:val="000000"/>
          <w:sz w:val="32"/>
          <w:szCs w:val="32"/>
        </w:rPr>
        <w:t>对照购置补贴实施方案要求，监督检查组对供货单位和购机者进行检查。景区社会事业局对一般违规行为的处理，包括经销商提供的补贴申请资料不完整或错误、未按规定时间报送已销售补贴产品信息、网上预录入信息错误、补贴产品销售档案不完整等情况，主要采取约谈告诫、限期整改等措施；涉及较严重违规经营行为的，加强调查核实的同时，将相关情况及处理建议及时报送上级部门。</w:t>
      </w:r>
    </w:p>
    <w:p w:rsidR="009A4527" w:rsidRPr="006B578C" w:rsidRDefault="009A4527" w:rsidP="009A4527">
      <w:pPr>
        <w:spacing w:line="560" w:lineRule="exact"/>
        <w:ind w:firstLineChars="200" w:firstLine="643"/>
        <w:rPr>
          <w:rFonts w:ascii="Times New Roman" w:eastAsia="仿宋" w:hAnsi="Times New Roman"/>
          <w:color w:val="000000"/>
          <w:sz w:val="32"/>
          <w:szCs w:val="32"/>
        </w:rPr>
      </w:pPr>
      <w:r w:rsidRPr="009C2601">
        <w:rPr>
          <w:rFonts w:ascii="仿宋" w:eastAsia="仿宋" w:hAnsi="仿宋"/>
          <w:b/>
          <w:color w:val="000000"/>
          <w:sz w:val="32"/>
          <w:szCs w:val="32"/>
        </w:rPr>
        <w:t>（3）问题会商。</w:t>
      </w:r>
      <w:r w:rsidRPr="006B578C">
        <w:rPr>
          <w:rFonts w:ascii="Times New Roman" w:eastAsia="仿宋" w:hAnsi="仿宋"/>
          <w:color w:val="000000"/>
          <w:sz w:val="32"/>
          <w:szCs w:val="32"/>
        </w:rPr>
        <w:t>景区社会事业局对违规问题进行会商，按照分类处置要求，区分违规性质，确定处理结果。</w:t>
      </w:r>
    </w:p>
    <w:p w:rsidR="009A4527" w:rsidRDefault="009A4527" w:rsidP="009A4527">
      <w:pPr>
        <w:spacing w:line="560" w:lineRule="exact"/>
        <w:ind w:firstLineChars="200" w:firstLine="643"/>
        <w:rPr>
          <w:rFonts w:ascii="Times New Roman" w:eastAsia="仿宋" w:hAnsi="Times New Roman"/>
          <w:color w:val="000000"/>
          <w:sz w:val="32"/>
          <w:szCs w:val="32"/>
        </w:rPr>
      </w:pPr>
      <w:r w:rsidRPr="009C2601">
        <w:rPr>
          <w:rFonts w:ascii="仿宋" w:eastAsia="仿宋" w:hAnsi="仿宋"/>
          <w:b/>
          <w:color w:val="000000"/>
          <w:sz w:val="32"/>
          <w:szCs w:val="32"/>
        </w:rPr>
        <w:t>（4）约谈告知。</w:t>
      </w:r>
      <w:r w:rsidRPr="006B578C">
        <w:rPr>
          <w:rFonts w:ascii="Times New Roman" w:eastAsia="仿宋" w:hAnsi="仿宋"/>
          <w:color w:val="000000"/>
          <w:sz w:val="32"/>
          <w:szCs w:val="32"/>
        </w:rPr>
        <w:t>在作出正式处理决定前，约谈违规主体，告知违规问题和处理意见。</w:t>
      </w:r>
    </w:p>
    <w:p w:rsidR="009A4527" w:rsidRPr="006B578C" w:rsidRDefault="009A4527" w:rsidP="009A4527">
      <w:pPr>
        <w:spacing w:line="560" w:lineRule="exact"/>
        <w:ind w:firstLineChars="200" w:firstLine="643"/>
        <w:rPr>
          <w:rFonts w:ascii="Times New Roman" w:eastAsia="仿宋" w:hAnsi="Times New Roman"/>
          <w:color w:val="000000"/>
          <w:sz w:val="32"/>
          <w:szCs w:val="32"/>
        </w:rPr>
      </w:pPr>
      <w:r w:rsidRPr="009C2601">
        <w:rPr>
          <w:rFonts w:ascii="仿宋" w:eastAsia="仿宋" w:hAnsi="仿宋"/>
          <w:b/>
          <w:color w:val="000000"/>
          <w:sz w:val="32"/>
          <w:szCs w:val="32"/>
        </w:rPr>
        <w:t>（5）处理通报。</w:t>
      </w:r>
      <w:r w:rsidRPr="006B578C">
        <w:rPr>
          <w:rFonts w:ascii="Times New Roman" w:eastAsia="仿宋" w:hAnsi="仿宋"/>
          <w:color w:val="000000"/>
          <w:sz w:val="32"/>
          <w:szCs w:val="32"/>
        </w:rPr>
        <w:t>根据调查结果和约谈情况，对涉事单位和个人下达处理决定。将处理结果进行通报，并上报上级主管部门。</w:t>
      </w: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2.</w:t>
      </w:r>
      <w:r w:rsidRPr="009C2601">
        <w:rPr>
          <w:rFonts w:ascii="楷体_GB2312" w:eastAsia="楷体_GB2312" w:hAnsi="仿宋" w:hint="eastAsia"/>
          <w:b/>
          <w:color w:val="000000"/>
          <w:sz w:val="32"/>
          <w:szCs w:val="32"/>
        </w:rPr>
        <w:t>风险点及防控应对策略</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9A4527" w:rsidRPr="006B578C" w:rsidTr="00C166B0">
        <w:trPr>
          <w:trHeight w:val="567"/>
          <w:jc w:val="center"/>
        </w:trPr>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风险点</w:t>
            </w:r>
          </w:p>
        </w:tc>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防控应对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lastRenderedPageBreak/>
              <w:t>收受企业好处，对反映问题的举报投诉不组织调查，对已查实的违规问题不按规定处理</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公布补贴咨询投诉热线电话，及时按相关规定记录、处理或上报接到的举报、投诉问题</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部门及工作人员补贴实施中违纪行为</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做好调查、记录，形成书面材料报送主管部门和所在单位</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报废农机资格确认</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报废记录按期公开，做好网上信息的核对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经销商经营违规行为</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严格按江苏省农机购置补贴产品经营违规行为处理规定（试行）执行</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补贴机具销售真实性</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每年组织</w:t>
            </w:r>
            <w:r w:rsidRPr="006B578C">
              <w:rPr>
                <w:rFonts w:ascii="Times New Roman" w:eastAsia="仿宋" w:hAnsi="Times New Roman"/>
                <w:color w:val="000000"/>
                <w:sz w:val="32"/>
                <w:szCs w:val="32"/>
              </w:rPr>
              <w:t>2</w:t>
            </w:r>
            <w:r w:rsidRPr="006B578C">
              <w:rPr>
                <w:rFonts w:ascii="Times New Roman" w:eastAsia="仿宋" w:hAnsi="仿宋"/>
                <w:color w:val="000000"/>
                <w:sz w:val="32"/>
                <w:szCs w:val="32"/>
              </w:rPr>
              <w:t>次重点机具实地检查，核机数量不少于规定要求</w:t>
            </w:r>
          </w:p>
        </w:tc>
      </w:tr>
    </w:tbl>
    <w:p w:rsidR="009A4527" w:rsidRPr="009C2601" w:rsidRDefault="009A4527" w:rsidP="009A4527">
      <w:pPr>
        <w:spacing w:line="560" w:lineRule="exact"/>
        <w:ind w:firstLineChars="200" w:firstLine="643"/>
        <w:rPr>
          <w:rFonts w:ascii="黑体" w:eastAsia="黑体" w:hAnsi="黑体"/>
          <w:b/>
          <w:bCs/>
          <w:color w:val="000000"/>
          <w:sz w:val="32"/>
          <w:szCs w:val="32"/>
        </w:rPr>
      </w:pPr>
      <w:r w:rsidRPr="009C2601">
        <w:rPr>
          <w:rFonts w:ascii="黑体" w:eastAsia="黑体" w:hAnsi="黑体"/>
          <w:b/>
          <w:bCs/>
          <w:color w:val="000000"/>
          <w:sz w:val="32"/>
          <w:szCs w:val="32"/>
        </w:rPr>
        <w:t>四、农机购置补贴政策宣传及信息公开</w:t>
      </w:r>
    </w:p>
    <w:p w:rsidR="009A4527" w:rsidRPr="006B578C" w:rsidRDefault="009A4527" w:rsidP="009A4527">
      <w:pPr>
        <w:spacing w:line="560" w:lineRule="exact"/>
        <w:ind w:firstLineChars="200" w:firstLine="640"/>
        <w:rPr>
          <w:rFonts w:ascii="Times New Roman" w:eastAsia="仿宋" w:hAnsi="Times New Roman"/>
          <w:color w:val="000000"/>
          <w:sz w:val="32"/>
          <w:szCs w:val="32"/>
        </w:rPr>
      </w:pPr>
      <w:r w:rsidRPr="006B578C">
        <w:rPr>
          <w:rFonts w:ascii="Times New Roman" w:eastAsia="仿宋" w:hAnsi="仿宋"/>
          <w:color w:val="000000"/>
          <w:sz w:val="32"/>
          <w:szCs w:val="32"/>
        </w:rPr>
        <w:t>政策宣传和信息公开是农机购置补贴政策实施中的重要环节，能提高农机购置补贴政策的知晓率，保障农民购机的知情权、选择权，接受全社会监督，确保补贴政策的公平、公正实施。</w:t>
      </w:r>
    </w:p>
    <w:p w:rsidR="009A4527" w:rsidRDefault="009A4527" w:rsidP="009A4527">
      <w:pPr>
        <w:spacing w:line="560" w:lineRule="exact"/>
        <w:ind w:firstLine="465"/>
        <w:rPr>
          <w:rFonts w:ascii="楷体_GB2312" w:eastAsia="楷体_GB2312" w:hAnsi="仿宋"/>
          <w:b/>
          <w:color w:val="000000"/>
          <w:sz w:val="32"/>
          <w:szCs w:val="32"/>
        </w:rPr>
      </w:pPr>
      <w:r w:rsidRPr="009C2601">
        <w:rPr>
          <w:rFonts w:ascii="楷体_GB2312" w:eastAsia="楷体_GB2312" w:hAnsi="仿宋" w:hint="eastAsia"/>
          <w:b/>
          <w:color w:val="000000"/>
          <w:sz w:val="32"/>
          <w:szCs w:val="32"/>
        </w:rPr>
        <w:t>1.政策宣传及信息公开的内容与形式</w:t>
      </w:r>
    </w:p>
    <w:p w:rsidR="009A4527" w:rsidRPr="009C2601" w:rsidRDefault="009A4527" w:rsidP="009A4527">
      <w:pPr>
        <w:spacing w:line="560" w:lineRule="exact"/>
        <w:ind w:firstLine="465"/>
        <w:rPr>
          <w:rFonts w:ascii="楷体_GB2312" w:eastAsia="楷体_GB2312" w:hAnsi="仿宋"/>
          <w:b/>
          <w:color w:val="000000"/>
          <w:sz w:val="32"/>
          <w:szCs w:val="32"/>
        </w:rPr>
      </w:pPr>
      <w:r w:rsidRPr="006B578C">
        <w:rPr>
          <w:rFonts w:ascii="Times New Roman" w:eastAsia="仿宋" w:hAnsi="仿宋"/>
          <w:color w:val="000000"/>
          <w:sz w:val="32"/>
          <w:szCs w:val="32"/>
        </w:rPr>
        <w:t>政策宣传主要通过印制宣传手册、设立咨询热线、群发短信、现场培训等方式将年度实施方案、工作制度、办理流程等宣传到位，让农户及时了解农机购置补贴的各项内容。及时梳理拟公开的农机购置补贴实施信息情况，在农机购置补贴信息公开专栏上予以公开。公开的形式可以多样化，公示的内容应</w:t>
      </w:r>
      <w:r w:rsidRPr="006B578C">
        <w:rPr>
          <w:rFonts w:ascii="Times New Roman" w:eastAsia="仿宋" w:hAnsi="仿宋"/>
          <w:color w:val="000000"/>
          <w:sz w:val="32"/>
          <w:szCs w:val="32"/>
        </w:rPr>
        <w:lastRenderedPageBreak/>
        <w:t>按照省市要求进行，如农户信息公示中不涉及隐私信息。</w:t>
      </w: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2.</w:t>
      </w:r>
      <w:r w:rsidRPr="009C2601">
        <w:rPr>
          <w:rFonts w:ascii="楷体_GB2312" w:eastAsia="楷体_GB2312" w:hAnsi="仿宋" w:hint="eastAsia"/>
          <w:b/>
          <w:color w:val="000000"/>
          <w:sz w:val="32"/>
          <w:szCs w:val="32"/>
        </w:rPr>
        <w:t>风险点及防控应对策略</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9A4527" w:rsidRPr="006B578C" w:rsidTr="00C166B0">
        <w:trPr>
          <w:trHeight w:val="567"/>
          <w:jc w:val="center"/>
        </w:trPr>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风险点</w:t>
            </w:r>
          </w:p>
        </w:tc>
        <w:tc>
          <w:tcPr>
            <w:tcW w:w="4261" w:type="dxa"/>
            <w:vAlign w:val="center"/>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防控应对</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政策咨询答复时间是否合规</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能当场答复的立即答复，不能当场答复的</w:t>
            </w:r>
            <w:r w:rsidRPr="006B578C">
              <w:rPr>
                <w:rFonts w:ascii="Times New Roman" w:eastAsia="仿宋" w:hAnsi="Times New Roman"/>
                <w:color w:val="000000"/>
                <w:sz w:val="32"/>
                <w:szCs w:val="32"/>
              </w:rPr>
              <w:t>3</w:t>
            </w:r>
            <w:r w:rsidRPr="006B578C">
              <w:rPr>
                <w:rFonts w:ascii="Times New Roman" w:eastAsia="仿宋" w:hAnsi="仿宋"/>
                <w:color w:val="000000"/>
                <w:sz w:val="32"/>
                <w:szCs w:val="32"/>
              </w:rPr>
              <w:t>个工作日答复</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政策宣传掌握尺度是否合规</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严格执行政策文件中的内容要求，加强学习，不随意变更政策执行标准</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待公开信息发布前是否通过审查</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按规定栏目和内容进行公开，涉密、涉及隐私的信息不公开</w:t>
            </w:r>
          </w:p>
        </w:tc>
      </w:tr>
      <w:tr w:rsidR="009A4527" w:rsidRPr="006B578C" w:rsidTr="00C166B0">
        <w:trPr>
          <w:trHeight w:val="567"/>
          <w:jc w:val="center"/>
        </w:trPr>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公开信息的发布、修改和更新</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按省市有关文件精神及专栏要求及时维护更新</w:t>
            </w:r>
          </w:p>
        </w:tc>
      </w:tr>
    </w:tbl>
    <w:p w:rsidR="009A4527" w:rsidRPr="009C2601" w:rsidRDefault="009A4527" w:rsidP="009A4527">
      <w:pPr>
        <w:spacing w:line="560" w:lineRule="exact"/>
        <w:ind w:firstLineChars="200" w:firstLine="643"/>
        <w:rPr>
          <w:rFonts w:ascii="黑体" w:eastAsia="黑体" w:hAnsi="黑体"/>
          <w:b/>
          <w:bCs/>
          <w:color w:val="000000"/>
          <w:sz w:val="32"/>
          <w:szCs w:val="32"/>
        </w:rPr>
      </w:pPr>
      <w:r w:rsidRPr="009C2601">
        <w:rPr>
          <w:rFonts w:ascii="黑体" w:eastAsia="黑体" w:hAnsi="黑体"/>
          <w:b/>
          <w:bCs/>
          <w:color w:val="000000"/>
          <w:sz w:val="32"/>
          <w:szCs w:val="32"/>
        </w:rPr>
        <w:t>五、农机购置补贴绩效管理</w:t>
      </w:r>
    </w:p>
    <w:p w:rsidR="009A4527" w:rsidRPr="006B578C" w:rsidRDefault="009A4527" w:rsidP="009A4527">
      <w:pPr>
        <w:spacing w:line="560" w:lineRule="exact"/>
        <w:ind w:firstLineChars="200" w:firstLine="640"/>
        <w:rPr>
          <w:rFonts w:ascii="Times New Roman" w:eastAsia="仿宋" w:hAnsi="Times New Roman"/>
          <w:color w:val="000000"/>
          <w:sz w:val="32"/>
          <w:szCs w:val="32"/>
        </w:rPr>
      </w:pPr>
      <w:r w:rsidRPr="006B578C">
        <w:rPr>
          <w:rFonts w:ascii="Times New Roman" w:eastAsia="仿宋" w:hAnsi="仿宋"/>
          <w:color w:val="000000"/>
          <w:sz w:val="32"/>
          <w:szCs w:val="32"/>
        </w:rPr>
        <w:t>根据省农机局印发的《</w:t>
      </w:r>
      <w:r w:rsidRPr="006B578C">
        <w:rPr>
          <w:rFonts w:ascii="Times New Roman" w:eastAsia="仿宋" w:hAnsi="Times New Roman"/>
          <w:color w:val="000000"/>
          <w:sz w:val="32"/>
          <w:szCs w:val="32"/>
        </w:rPr>
        <w:t>2016</w:t>
      </w:r>
      <w:r w:rsidRPr="006B578C">
        <w:rPr>
          <w:rFonts w:ascii="Times New Roman" w:eastAsia="仿宋" w:hAnsi="仿宋"/>
          <w:color w:val="000000"/>
          <w:sz w:val="32"/>
          <w:szCs w:val="32"/>
        </w:rPr>
        <w:t>年江苏省农机购置补贴政策落实延伸绩效管理工作方案》和《江苏省农机购置补贴政策落实延伸绩效管理考核评分办法》（试行）（苏农机行〔</w:t>
      </w:r>
      <w:r w:rsidRPr="006B578C">
        <w:rPr>
          <w:rFonts w:ascii="Times New Roman" w:eastAsia="仿宋" w:hAnsi="Times New Roman"/>
          <w:color w:val="000000"/>
          <w:sz w:val="32"/>
          <w:szCs w:val="32"/>
        </w:rPr>
        <w:t>2016</w:t>
      </w: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21</w:t>
      </w:r>
      <w:r w:rsidRPr="006B578C">
        <w:rPr>
          <w:rFonts w:ascii="Times New Roman" w:eastAsia="仿宋" w:hAnsi="仿宋"/>
          <w:color w:val="000000"/>
          <w:sz w:val="32"/>
          <w:szCs w:val="32"/>
        </w:rPr>
        <w:t>号）结合景区实际，制定景区农机购置补贴政策落实绩效考核实施办法，将绩效管理延伸至云台街道。</w:t>
      </w: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1.</w:t>
      </w:r>
      <w:r w:rsidRPr="009C2601">
        <w:rPr>
          <w:rFonts w:ascii="楷体_GB2312" w:eastAsia="楷体_GB2312" w:hAnsi="仿宋" w:hint="eastAsia"/>
          <w:b/>
          <w:color w:val="000000"/>
          <w:sz w:val="32"/>
          <w:szCs w:val="32"/>
        </w:rPr>
        <w:t>绩效管理考核内容</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农机购置补贴政策落实延伸绩效管理主要评估：制度建设、重点工作</w:t>
      </w:r>
      <w:r w:rsidRPr="006B578C">
        <w:rPr>
          <w:rFonts w:ascii="Times New Roman" w:eastAsia="仿宋" w:hAnsi="Times New Roman"/>
          <w:color w:val="000000"/>
          <w:sz w:val="32"/>
          <w:szCs w:val="32"/>
        </w:rPr>
        <w:t>2</w:t>
      </w:r>
      <w:r w:rsidRPr="006B578C">
        <w:rPr>
          <w:rFonts w:ascii="Times New Roman" w:eastAsia="仿宋" w:hAnsi="仿宋"/>
          <w:color w:val="000000"/>
          <w:sz w:val="32"/>
          <w:szCs w:val="32"/>
        </w:rPr>
        <w:t>个一级指标，</w:t>
      </w:r>
      <w:r w:rsidRPr="006B578C">
        <w:rPr>
          <w:rFonts w:ascii="Times New Roman" w:eastAsia="仿宋" w:hAnsi="Times New Roman"/>
          <w:color w:val="000000"/>
          <w:sz w:val="32"/>
          <w:szCs w:val="32"/>
        </w:rPr>
        <w:t>10</w:t>
      </w:r>
      <w:r w:rsidRPr="006B578C">
        <w:rPr>
          <w:rFonts w:ascii="Times New Roman" w:eastAsia="仿宋" w:hAnsi="仿宋"/>
          <w:color w:val="000000"/>
          <w:sz w:val="32"/>
          <w:szCs w:val="32"/>
        </w:rPr>
        <w:t>个二级指标，同时实行扣分项、加分项及一票否决。根据查验核实考核情况计算综合得分开展评优表彰。对操作规范、落实政策到位、成效突出的予以通报表彰，对责任落实不到位、监督管理不力、不及时上报结算兑付</w:t>
      </w:r>
      <w:r w:rsidRPr="006B578C">
        <w:rPr>
          <w:rFonts w:ascii="Times New Roman" w:eastAsia="仿宋" w:hAnsi="仿宋"/>
          <w:color w:val="000000"/>
          <w:sz w:val="32"/>
          <w:szCs w:val="32"/>
        </w:rPr>
        <w:lastRenderedPageBreak/>
        <w:t>申请资料的进行通报批评，造成严重影响的当年度不予评先进并向当地党委政府通报相关情况。</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1</w:t>
      </w:r>
      <w:r w:rsidRPr="006B578C">
        <w:rPr>
          <w:rFonts w:ascii="Times New Roman" w:eastAsia="仿宋" w:hAnsi="仿宋"/>
          <w:color w:val="000000"/>
          <w:sz w:val="32"/>
          <w:szCs w:val="32"/>
        </w:rPr>
        <w:t>）建立工作制度，有关农机购置补贴政策规章制度汇集成册，补贴工作职责、工作纪律制度张贴上墙；</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2</w:t>
      </w:r>
      <w:r w:rsidRPr="006B578C">
        <w:rPr>
          <w:rFonts w:ascii="Times New Roman" w:eastAsia="仿宋" w:hAnsi="仿宋"/>
          <w:color w:val="000000"/>
          <w:sz w:val="32"/>
          <w:szCs w:val="32"/>
        </w:rPr>
        <w:t>）信息宣传公开，全面进行政策宣传，在云台街道通过多种方式进行，在办公场所公布品目范围、补贴标准、补贴流程及云台街道咨询投诉电话，街道、村按规定对购机者信息进行公示，有图片存档记录；</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3</w:t>
      </w:r>
      <w:r w:rsidRPr="006B578C">
        <w:rPr>
          <w:rFonts w:ascii="Times New Roman" w:eastAsia="仿宋" w:hAnsi="仿宋"/>
          <w:color w:val="000000"/>
          <w:sz w:val="32"/>
          <w:szCs w:val="32"/>
        </w:rPr>
        <w:t>）受理审核，及时受理群众购机补贴申请，不得人为设置障碍，严格对照购机补贴申请条件审核把关，各项申报资料完整，按规定对补贴对象、补贴机具、补贴标准进行审核；</w:t>
      </w:r>
    </w:p>
    <w:p w:rsidR="009A4527"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4</w:t>
      </w:r>
      <w:r w:rsidRPr="006B578C">
        <w:rPr>
          <w:rFonts w:ascii="Times New Roman" w:eastAsia="仿宋" w:hAnsi="仿宋"/>
          <w:color w:val="000000"/>
          <w:sz w:val="32"/>
          <w:szCs w:val="32"/>
        </w:rPr>
        <w:t>）购机核实，认真开展补贴机具核查，按要求对购置机具全部进行核机验机，对需要安装验收的待相关程序完成后进行现场核查；</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5</w:t>
      </w:r>
      <w:r w:rsidRPr="006B578C">
        <w:rPr>
          <w:rFonts w:ascii="Times New Roman" w:eastAsia="仿宋" w:hAnsi="仿宋"/>
          <w:color w:val="000000"/>
          <w:sz w:val="32"/>
          <w:szCs w:val="32"/>
        </w:rPr>
        <w:t>）监督检查，在日常工作中，如发现补贴违法违规问题及时上报农机主管部门，并能够配合上级部门或第三方机构做好监督检查工作，要求检查记录完整，在位机具与清册一致；</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6</w:t>
      </w:r>
      <w:r w:rsidRPr="006B578C">
        <w:rPr>
          <w:rFonts w:ascii="Times New Roman" w:eastAsia="仿宋" w:hAnsi="仿宋"/>
          <w:color w:val="000000"/>
          <w:sz w:val="32"/>
          <w:szCs w:val="32"/>
        </w:rPr>
        <w:t>）投诉处理，及时受理农机购置补贴实施方面的投诉，有效调查处理并及时上报，明确专人负责、档案记录完整有效，积极配合相关部门查处农机购置补贴实施中的违法、违纪、违规问题；</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7</w:t>
      </w:r>
      <w:r w:rsidRPr="006B578C">
        <w:rPr>
          <w:rFonts w:ascii="Times New Roman" w:eastAsia="仿宋" w:hAnsi="仿宋"/>
          <w:color w:val="000000"/>
          <w:sz w:val="32"/>
          <w:szCs w:val="32"/>
        </w:rPr>
        <w:t>）补贴系统应用，配备专（兼）职农机补贴工作人员并能够熟练操作全国农机购置补贴辅助管理软件系统，软件系统管理规范、运行正常，按时完整准确导入（录入）购机信息；</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lastRenderedPageBreak/>
        <w:t>（</w:t>
      </w:r>
      <w:r w:rsidRPr="006B578C">
        <w:rPr>
          <w:rFonts w:ascii="Times New Roman" w:eastAsia="仿宋" w:hAnsi="Times New Roman"/>
          <w:color w:val="000000"/>
          <w:sz w:val="32"/>
          <w:szCs w:val="32"/>
        </w:rPr>
        <w:t>8</w:t>
      </w:r>
      <w:r w:rsidRPr="006B578C">
        <w:rPr>
          <w:rFonts w:ascii="Times New Roman" w:eastAsia="仿宋" w:hAnsi="仿宋"/>
          <w:color w:val="000000"/>
          <w:sz w:val="32"/>
          <w:szCs w:val="32"/>
        </w:rPr>
        <w:t>）档案管理申请补贴机具原始档案资料完整，并能按时交由景区社会事业局保管，街道留存销售确认表、补贴清册备案，完整保存最近</w:t>
      </w:r>
      <w:r w:rsidRPr="006B578C">
        <w:rPr>
          <w:rFonts w:ascii="Times New Roman" w:eastAsia="仿宋" w:hAnsi="Times New Roman"/>
          <w:color w:val="000000"/>
          <w:sz w:val="32"/>
          <w:szCs w:val="32"/>
        </w:rPr>
        <w:t>3</w:t>
      </w:r>
      <w:r w:rsidRPr="006B578C">
        <w:rPr>
          <w:rFonts w:ascii="Times New Roman" w:eastAsia="仿宋" w:hAnsi="仿宋"/>
          <w:color w:val="000000"/>
          <w:sz w:val="32"/>
          <w:szCs w:val="32"/>
        </w:rPr>
        <w:t>年补贴有关资料；</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9</w:t>
      </w:r>
      <w:r w:rsidRPr="006B578C">
        <w:rPr>
          <w:rFonts w:ascii="Times New Roman" w:eastAsia="仿宋" w:hAnsi="仿宋"/>
          <w:color w:val="000000"/>
          <w:sz w:val="32"/>
          <w:szCs w:val="32"/>
        </w:rPr>
        <w:t>）材料上报，按规定出具初审结算意见并及时报送清册；</w:t>
      </w:r>
    </w:p>
    <w:p w:rsidR="009A4527" w:rsidRPr="006B578C" w:rsidRDefault="009A4527" w:rsidP="009A4527">
      <w:pPr>
        <w:spacing w:line="560" w:lineRule="exact"/>
        <w:ind w:firstLine="465"/>
        <w:rPr>
          <w:rFonts w:ascii="Times New Roman" w:eastAsia="仿宋" w:hAnsi="Times New Roman"/>
          <w:color w:val="000000"/>
          <w:sz w:val="32"/>
          <w:szCs w:val="32"/>
        </w:rPr>
      </w:pPr>
      <w:r w:rsidRPr="006B578C">
        <w:rPr>
          <w:rFonts w:ascii="Times New Roman" w:eastAsia="仿宋" w:hAnsi="仿宋"/>
          <w:color w:val="000000"/>
          <w:sz w:val="32"/>
          <w:szCs w:val="32"/>
        </w:rPr>
        <w:t>（</w:t>
      </w:r>
      <w:r w:rsidRPr="006B578C">
        <w:rPr>
          <w:rFonts w:ascii="Times New Roman" w:eastAsia="仿宋" w:hAnsi="Times New Roman"/>
          <w:color w:val="000000"/>
          <w:sz w:val="32"/>
          <w:szCs w:val="32"/>
        </w:rPr>
        <w:t>10</w:t>
      </w:r>
      <w:r w:rsidRPr="006B578C">
        <w:rPr>
          <w:rFonts w:ascii="Times New Roman" w:eastAsia="仿宋" w:hAnsi="仿宋"/>
          <w:color w:val="000000"/>
          <w:sz w:val="32"/>
          <w:szCs w:val="32"/>
        </w:rPr>
        <w:t>）完成绩效目标，完成上级农机主管部门交办的各项补贴实施计划任务。</w:t>
      </w:r>
    </w:p>
    <w:p w:rsidR="009A4527" w:rsidRPr="009C2601" w:rsidRDefault="009A4527" w:rsidP="009A4527">
      <w:pPr>
        <w:spacing w:line="560" w:lineRule="exact"/>
        <w:ind w:firstLine="465"/>
        <w:rPr>
          <w:rFonts w:ascii="楷体_GB2312" w:eastAsia="楷体_GB2312" w:hAnsi="Times New Roman"/>
          <w:b/>
          <w:color w:val="000000"/>
          <w:sz w:val="32"/>
          <w:szCs w:val="32"/>
        </w:rPr>
      </w:pPr>
      <w:r w:rsidRPr="009C2601">
        <w:rPr>
          <w:rFonts w:ascii="楷体_GB2312" w:eastAsia="楷体_GB2312" w:hAnsi="Times New Roman" w:hint="eastAsia"/>
          <w:b/>
          <w:color w:val="000000"/>
          <w:sz w:val="32"/>
          <w:szCs w:val="32"/>
        </w:rPr>
        <w:t>2.</w:t>
      </w:r>
      <w:r w:rsidRPr="009C2601">
        <w:rPr>
          <w:rFonts w:ascii="楷体_GB2312" w:eastAsia="楷体_GB2312" w:hAnsi="仿宋" w:hint="eastAsia"/>
          <w:b/>
          <w:color w:val="000000"/>
          <w:sz w:val="32"/>
          <w:szCs w:val="32"/>
        </w:rPr>
        <w:t>风险点及防控应对策略</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9A4527" w:rsidRPr="006B578C" w:rsidTr="00C166B0">
        <w:tc>
          <w:tcPr>
            <w:tcW w:w="4261" w:type="dxa"/>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风险点</w:t>
            </w:r>
          </w:p>
        </w:tc>
        <w:tc>
          <w:tcPr>
            <w:tcW w:w="4261" w:type="dxa"/>
          </w:tcPr>
          <w:p w:rsidR="009A4527" w:rsidRPr="006B578C" w:rsidRDefault="009A4527" w:rsidP="00C166B0">
            <w:pPr>
              <w:spacing w:line="560" w:lineRule="exact"/>
              <w:jc w:val="center"/>
              <w:rPr>
                <w:rFonts w:ascii="Times New Roman" w:eastAsia="仿宋" w:hAnsi="Times New Roman"/>
                <w:b/>
                <w:color w:val="000000"/>
                <w:sz w:val="32"/>
                <w:szCs w:val="32"/>
              </w:rPr>
            </w:pPr>
            <w:r w:rsidRPr="006B578C">
              <w:rPr>
                <w:rFonts w:ascii="Times New Roman" w:eastAsia="仿宋" w:hAnsi="仿宋"/>
                <w:b/>
                <w:color w:val="000000"/>
                <w:sz w:val="32"/>
                <w:szCs w:val="32"/>
              </w:rPr>
              <w:t>防控应对</w:t>
            </w:r>
          </w:p>
        </w:tc>
      </w:tr>
      <w:tr w:rsidR="009A4527" w:rsidRPr="006B578C" w:rsidTr="00C166B0">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内部控制与绩效管理相脱节</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把风险防控列入年度实施方案容，贯穿于农机购置补贴政策实施的全过程</w:t>
            </w:r>
          </w:p>
        </w:tc>
      </w:tr>
      <w:tr w:rsidR="009A4527" w:rsidRPr="006B578C" w:rsidTr="00C166B0">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绩效考核内容不切合实际</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使用省级制定的考核指标，结合实际，提高合理性，防止暗箱操作</w:t>
            </w:r>
          </w:p>
        </w:tc>
      </w:tr>
      <w:tr w:rsidR="009A4527" w:rsidRPr="006B578C" w:rsidTr="00C166B0">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考核的结果失真、不准确</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统一标准，公平、公开、公正进行考核</w:t>
            </w:r>
          </w:p>
        </w:tc>
      </w:tr>
      <w:tr w:rsidR="009A4527" w:rsidRPr="006B578C" w:rsidTr="00C166B0">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存在弄虚作假行为</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有重大违法违规行为并造成恶劣影响的，实行一票否决</w:t>
            </w:r>
          </w:p>
        </w:tc>
      </w:tr>
      <w:tr w:rsidR="009A4527" w:rsidRPr="006B578C" w:rsidTr="00C166B0">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考核结果得不到有效应用</w:t>
            </w:r>
          </w:p>
        </w:tc>
        <w:tc>
          <w:tcPr>
            <w:tcW w:w="4261" w:type="dxa"/>
            <w:vAlign w:val="center"/>
          </w:tcPr>
          <w:p w:rsidR="009A4527" w:rsidRPr="006B578C" w:rsidRDefault="009A4527" w:rsidP="00C166B0">
            <w:pPr>
              <w:spacing w:line="560" w:lineRule="exact"/>
              <w:rPr>
                <w:rFonts w:ascii="Times New Roman" w:eastAsia="仿宋" w:hAnsi="Times New Roman"/>
                <w:color w:val="000000"/>
                <w:sz w:val="32"/>
                <w:szCs w:val="32"/>
              </w:rPr>
            </w:pPr>
            <w:r w:rsidRPr="006B578C">
              <w:rPr>
                <w:rFonts w:ascii="Times New Roman" w:eastAsia="仿宋" w:hAnsi="仿宋"/>
                <w:color w:val="000000"/>
                <w:sz w:val="32"/>
                <w:szCs w:val="32"/>
              </w:rPr>
              <w:t>通报年度绩效考核结果，把考核情况作为工作经费分配下达的重要依据</w:t>
            </w:r>
          </w:p>
        </w:tc>
      </w:tr>
    </w:tbl>
    <w:p w:rsidR="009A4527" w:rsidRPr="006B578C" w:rsidRDefault="009A4527" w:rsidP="009A4527">
      <w:pPr>
        <w:spacing w:line="560" w:lineRule="exact"/>
        <w:rPr>
          <w:rFonts w:ascii="Times New Roman" w:eastAsia="仿宋" w:hAnsi="Times New Roman"/>
          <w:bCs/>
          <w:color w:val="000000"/>
          <w:sz w:val="32"/>
          <w:szCs w:val="32"/>
        </w:rPr>
      </w:pPr>
    </w:p>
    <w:p w:rsidR="009A4527" w:rsidRPr="006B578C" w:rsidRDefault="009A4527" w:rsidP="00467336">
      <w:pPr>
        <w:spacing w:line="560" w:lineRule="exact"/>
        <w:jc w:val="right"/>
        <w:rPr>
          <w:rFonts w:ascii="Times New Roman" w:eastAsia="仿宋" w:hAnsi="Times New Roman"/>
          <w:bCs/>
          <w:color w:val="000000"/>
          <w:sz w:val="32"/>
          <w:szCs w:val="32"/>
        </w:rPr>
      </w:pPr>
      <w:r w:rsidRPr="006B578C">
        <w:rPr>
          <w:rFonts w:ascii="Times New Roman" w:eastAsia="仿宋" w:hAnsi="仿宋"/>
          <w:bCs/>
          <w:color w:val="000000"/>
          <w:sz w:val="32"/>
          <w:szCs w:val="32"/>
        </w:rPr>
        <w:t>云台山景区社会事业局</w:t>
      </w:r>
    </w:p>
    <w:p w:rsidR="00CC670D" w:rsidRPr="00787AA2" w:rsidRDefault="009A4527" w:rsidP="00787AA2">
      <w:pPr>
        <w:spacing w:line="560" w:lineRule="exact"/>
        <w:ind w:firstLineChars="1600" w:firstLine="5120"/>
        <w:jc w:val="right"/>
        <w:rPr>
          <w:rFonts w:ascii="Times New Roman" w:eastAsia="仿宋" w:hAnsi="Times New Roman"/>
          <w:bCs/>
          <w:color w:val="000000"/>
          <w:sz w:val="32"/>
          <w:szCs w:val="32"/>
        </w:rPr>
      </w:pPr>
      <w:r w:rsidRPr="006B578C">
        <w:rPr>
          <w:rFonts w:ascii="Times New Roman" w:eastAsia="仿宋" w:hAnsi="Times New Roman"/>
          <w:bCs/>
          <w:color w:val="000000"/>
          <w:sz w:val="32"/>
          <w:szCs w:val="32"/>
        </w:rPr>
        <w:t>2018</w:t>
      </w:r>
      <w:r w:rsidRPr="006B578C">
        <w:rPr>
          <w:rFonts w:ascii="Times New Roman" w:eastAsia="仿宋" w:hAnsi="仿宋"/>
          <w:bCs/>
          <w:color w:val="000000"/>
          <w:sz w:val="32"/>
          <w:szCs w:val="32"/>
        </w:rPr>
        <w:t>年</w:t>
      </w:r>
      <w:r w:rsidRPr="006B578C">
        <w:rPr>
          <w:rFonts w:ascii="Times New Roman" w:eastAsia="仿宋" w:hAnsi="Times New Roman"/>
          <w:bCs/>
          <w:color w:val="000000"/>
          <w:sz w:val="32"/>
          <w:szCs w:val="32"/>
        </w:rPr>
        <w:t>6</w:t>
      </w:r>
      <w:r w:rsidRPr="006B578C">
        <w:rPr>
          <w:rFonts w:ascii="Times New Roman" w:eastAsia="仿宋" w:hAnsi="仿宋"/>
          <w:bCs/>
          <w:color w:val="000000"/>
          <w:sz w:val="32"/>
          <w:szCs w:val="32"/>
        </w:rPr>
        <w:t>月</w:t>
      </w:r>
      <w:r w:rsidRPr="006B578C">
        <w:rPr>
          <w:rFonts w:ascii="Times New Roman" w:eastAsia="仿宋" w:hAnsi="Times New Roman"/>
          <w:bCs/>
          <w:color w:val="000000"/>
          <w:sz w:val="32"/>
          <w:szCs w:val="32"/>
        </w:rPr>
        <w:t>1</w:t>
      </w:r>
      <w:r w:rsidR="002841EC">
        <w:rPr>
          <w:rFonts w:ascii="Times New Roman" w:eastAsia="仿宋" w:hAnsi="Times New Roman" w:hint="eastAsia"/>
          <w:bCs/>
          <w:color w:val="000000"/>
          <w:sz w:val="32"/>
          <w:szCs w:val="32"/>
        </w:rPr>
        <w:t>5</w:t>
      </w:r>
      <w:r w:rsidRPr="006B578C">
        <w:rPr>
          <w:rFonts w:ascii="Times New Roman" w:eastAsia="仿宋" w:hAnsi="仿宋"/>
          <w:bCs/>
          <w:color w:val="000000"/>
          <w:sz w:val="32"/>
          <w:szCs w:val="32"/>
        </w:rPr>
        <w:t>日</w:t>
      </w:r>
    </w:p>
    <w:sectPr w:rsidR="00CC670D" w:rsidRPr="00787AA2" w:rsidSect="00CC670D">
      <w:footerReference w:type="default" r:id="rId7"/>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970" w:rsidRDefault="00FA1970" w:rsidP="007A448C">
      <w:r>
        <w:separator/>
      </w:r>
    </w:p>
  </w:endnote>
  <w:endnote w:type="continuationSeparator" w:id="0">
    <w:p w:rsidR="00FA1970" w:rsidRDefault="00FA1970" w:rsidP="007A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5C" w:rsidRDefault="0056065C" w:rsidP="0056065C">
    <w:pPr>
      <w:pStyle w:val="a4"/>
      <w:jc w:val="center"/>
      <w:rPr>
        <w:sz w:val="28"/>
      </w:rPr>
    </w:pPr>
    <w:r>
      <w:rPr>
        <w:rStyle w:val="a6"/>
        <w:rFonts w:hint="eastAsia"/>
        <w:sz w:val="28"/>
      </w:rPr>
      <w:t>－</w:t>
    </w:r>
    <w:r w:rsidR="00E42F17">
      <w:rPr>
        <w:sz w:val="28"/>
      </w:rPr>
      <w:fldChar w:fldCharType="begin"/>
    </w:r>
    <w:r>
      <w:rPr>
        <w:rStyle w:val="a6"/>
        <w:sz w:val="28"/>
      </w:rPr>
      <w:instrText xml:space="preserve"> PAGE </w:instrText>
    </w:r>
    <w:r w:rsidR="00E42F17">
      <w:rPr>
        <w:sz w:val="28"/>
      </w:rPr>
      <w:fldChar w:fldCharType="separate"/>
    </w:r>
    <w:r w:rsidR="005D3E12">
      <w:rPr>
        <w:rStyle w:val="a6"/>
        <w:noProof/>
        <w:sz w:val="28"/>
      </w:rPr>
      <w:t>1</w:t>
    </w:r>
    <w:r w:rsidR="00E42F17">
      <w:rPr>
        <w:sz w:val="28"/>
      </w:rPr>
      <w:fldChar w:fldCharType="end"/>
    </w:r>
    <w:r>
      <w:rPr>
        <w:rStyle w:val="a6"/>
        <w:rFonts w:hint="eastAsia"/>
        <w:sz w:val="28"/>
      </w:rPr>
      <w:t>－</w:t>
    </w:r>
  </w:p>
  <w:p w:rsidR="0056065C" w:rsidRDefault="0056065C">
    <w:pPr>
      <w:pStyle w:val="a4"/>
    </w:pPr>
  </w:p>
  <w:p w:rsidR="006E1131" w:rsidRDefault="006E11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970" w:rsidRDefault="00FA1970" w:rsidP="007A448C">
      <w:r>
        <w:separator/>
      </w:r>
    </w:p>
  </w:footnote>
  <w:footnote w:type="continuationSeparator" w:id="0">
    <w:p w:rsidR="00FA1970" w:rsidRDefault="00FA1970" w:rsidP="007A4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0AC59"/>
    <w:multiLevelType w:val="singleLevel"/>
    <w:tmpl w:val="AC60AC5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70D"/>
    <w:rsid w:val="00037254"/>
    <w:rsid w:val="001C6D68"/>
    <w:rsid w:val="00281802"/>
    <w:rsid w:val="002841EC"/>
    <w:rsid w:val="002E0E05"/>
    <w:rsid w:val="003706F8"/>
    <w:rsid w:val="00467336"/>
    <w:rsid w:val="0056065C"/>
    <w:rsid w:val="00590172"/>
    <w:rsid w:val="005D3E12"/>
    <w:rsid w:val="006E1131"/>
    <w:rsid w:val="00787AA2"/>
    <w:rsid w:val="007A448C"/>
    <w:rsid w:val="007A5F56"/>
    <w:rsid w:val="009777C0"/>
    <w:rsid w:val="009A4527"/>
    <w:rsid w:val="009B2BC1"/>
    <w:rsid w:val="00BB5FDB"/>
    <w:rsid w:val="00CC670D"/>
    <w:rsid w:val="00DC5CD4"/>
    <w:rsid w:val="00E42F17"/>
    <w:rsid w:val="00F40048"/>
    <w:rsid w:val="00F67E4C"/>
    <w:rsid w:val="00FA1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48C"/>
    <w:rPr>
      <w:sz w:val="18"/>
      <w:szCs w:val="18"/>
    </w:rPr>
  </w:style>
  <w:style w:type="paragraph" w:styleId="a4">
    <w:name w:val="footer"/>
    <w:basedOn w:val="a"/>
    <w:link w:val="Char0"/>
    <w:uiPriority w:val="99"/>
    <w:unhideWhenUsed/>
    <w:qFormat/>
    <w:rsid w:val="007A448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A448C"/>
    <w:rPr>
      <w:sz w:val="18"/>
      <w:szCs w:val="18"/>
    </w:rPr>
  </w:style>
  <w:style w:type="paragraph" w:styleId="a5">
    <w:name w:val="Body Text"/>
    <w:basedOn w:val="a"/>
    <w:link w:val="Char1"/>
    <w:qFormat/>
    <w:rsid w:val="009A4527"/>
    <w:rPr>
      <w:rFonts w:ascii="仿宋_GB2312" w:eastAsia="宋体" w:hAnsi="Times New Roman" w:cs="Times New Roman"/>
      <w:sz w:val="32"/>
      <w:szCs w:val="20"/>
    </w:rPr>
  </w:style>
  <w:style w:type="character" w:customStyle="1" w:styleId="Char1">
    <w:name w:val="正文文本 Char"/>
    <w:basedOn w:val="a0"/>
    <w:link w:val="a5"/>
    <w:qFormat/>
    <w:rsid w:val="009A4527"/>
    <w:rPr>
      <w:rFonts w:ascii="仿宋_GB2312" w:eastAsia="宋体" w:hAnsi="Times New Roman" w:cs="Times New Roman"/>
      <w:sz w:val="32"/>
      <w:szCs w:val="20"/>
    </w:rPr>
  </w:style>
  <w:style w:type="character" w:styleId="a6">
    <w:name w:val="page number"/>
    <w:basedOn w:val="a0"/>
    <w:qFormat/>
    <w:rsid w:val="005606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640</Words>
  <Characters>3651</Characters>
  <Application>Microsoft Office Word</Application>
  <DocSecurity>0</DocSecurity>
  <Lines>30</Lines>
  <Paragraphs>8</Paragraphs>
  <ScaleCrop>false</ScaleCrop>
  <Company>Sky123.Org</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13</cp:revision>
  <cp:lastPrinted>2018-06-15T01:09:00Z</cp:lastPrinted>
  <dcterms:created xsi:type="dcterms:W3CDTF">2018-05-18T09:13:00Z</dcterms:created>
  <dcterms:modified xsi:type="dcterms:W3CDTF">2018-06-15T01:10:00Z</dcterms:modified>
</cp:coreProperties>
</file>